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D421AC" w:rsidRPr="00D421AC" w:rsidTr="00BB10E4">
        <w:trPr>
          <w:trHeight w:val="1380"/>
        </w:trPr>
        <w:tc>
          <w:tcPr>
            <w:tcW w:w="5450" w:type="dxa"/>
            <w:hideMark/>
          </w:tcPr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lang w:val="en-GB"/>
              </w:rPr>
            </w:pPr>
            <w:r w:rsidRPr="00D421AC">
              <w:rPr>
                <w:rFonts w:cstheme="minorBidi"/>
                <w:b/>
                <w:bCs/>
                <w:noProof/>
              </w:rPr>
              <w:drawing>
                <wp:inline distT="0" distB="0" distL="0" distR="0" wp14:anchorId="03CD383F" wp14:editId="72F3808E">
                  <wp:extent cx="457200" cy="914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C" w:rsidRPr="00D421AC" w:rsidTr="00BB10E4">
        <w:trPr>
          <w:trHeight w:val="2349"/>
        </w:trPr>
        <w:tc>
          <w:tcPr>
            <w:tcW w:w="5450" w:type="dxa"/>
            <w:hideMark/>
          </w:tcPr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lang w:val="ru-RU"/>
              </w:rPr>
            </w:pPr>
            <w:r w:rsidRPr="00D421AC">
              <w:rPr>
                <w:rFonts w:cstheme="minorBidi"/>
                <w:b/>
                <w:bCs/>
                <w:lang w:val="ru-RU"/>
              </w:rPr>
              <w:t>Република Србија</w:t>
            </w:r>
          </w:p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iCs/>
                <w:lang w:val="en-GB"/>
              </w:rPr>
            </w:pPr>
            <w:r w:rsidRPr="00D421AC">
              <w:rPr>
                <w:rFonts w:cstheme="minorBidi"/>
                <w:b/>
                <w:bCs/>
                <w:iCs/>
                <w:lang w:val="en-GB"/>
              </w:rPr>
              <w:t>МИНИСТАРСТВО ПОЉОПРИВРЕДЕ, ШУМАРСТВА И ВОДОПРИВРЕДЕ</w:t>
            </w:r>
          </w:p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iCs/>
                <w:lang w:val="en-GB"/>
              </w:rPr>
            </w:pPr>
            <w:r w:rsidRPr="00D421AC">
              <w:rPr>
                <w:rFonts w:cstheme="minorBidi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D421AC">
              <w:rPr>
                <w:rFonts w:cstheme="minorBidi"/>
                <w:b/>
                <w:bCs/>
                <w:lang w:val="en-GB"/>
              </w:rPr>
              <w:t>пољопривредно</w:t>
            </w:r>
            <w:proofErr w:type="spellEnd"/>
            <w:r w:rsidRPr="00D421AC">
              <w:rPr>
                <w:rFonts w:cstheme="minorBidi"/>
                <w:b/>
                <w:bCs/>
                <w:lang w:val="en-GB"/>
              </w:rPr>
              <w:t xml:space="preserve"> </w:t>
            </w:r>
            <w:proofErr w:type="spellStart"/>
            <w:r w:rsidRPr="00D421AC">
              <w:rPr>
                <w:rFonts w:cstheme="minorBidi"/>
                <w:b/>
                <w:bCs/>
                <w:lang w:val="en-GB"/>
              </w:rPr>
              <w:t>земљиште</w:t>
            </w:r>
            <w:proofErr w:type="spellEnd"/>
          </w:p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lang w:val="sr-Cyrl-CS"/>
              </w:rPr>
            </w:pPr>
            <w:r w:rsidRPr="00D421AC">
              <w:rPr>
                <w:rFonts w:cstheme="minorBidi"/>
                <w:b/>
                <w:bCs/>
                <w:lang w:val="ru-RU"/>
              </w:rPr>
              <w:t>Грачаничка 8, Београд</w:t>
            </w:r>
          </w:p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lang w:val="sr-Cyrl-RS"/>
              </w:rPr>
            </w:pPr>
            <w:r w:rsidRPr="00D421AC">
              <w:rPr>
                <w:rFonts w:cstheme="minorBidi"/>
                <w:b/>
                <w:bCs/>
                <w:lang w:val="ru-RU"/>
              </w:rPr>
              <w:t>Број:</w:t>
            </w:r>
            <w:r w:rsidRPr="00D421AC">
              <w:rPr>
                <w:rFonts w:cstheme="minorBidi"/>
                <w:b/>
                <w:bCs/>
                <w:lang w:val="en-GB"/>
              </w:rPr>
              <w:t xml:space="preserve"> </w:t>
            </w:r>
            <w:r w:rsidR="00071026" w:rsidRPr="00071026">
              <w:rPr>
                <w:rFonts w:cstheme="minorBidi"/>
                <w:bCs/>
                <w:lang w:val="sr-Cyrl-RS"/>
              </w:rPr>
              <w:t>001050512 2026 14847 000 000 405 023</w:t>
            </w:r>
          </w:p>
          <w:p w:rsidR="00D421AC" w:rsidRPr="00D421AC" w:rsidRDefault="00D421AC" w:rsidP="00D421AC">
            <w:pPr>
              <w:jc w:val="center"/>
              <w:rPr>
                <w:rFonts w:cstheme="minorBidi"/>
                <w:b/>
                <w:bCs/>
                <w:lang w:val="sr-Cyrl-CS"/>
              </w:rPr>
            </w:pPr>
            <w:r w:rsidRPr="00D421AC">
              <w:rPr>
                <w:rFonts w:cstheme="minorBidi"/>
                <w:b/>
                <w:bCs/>
                <w:lang w:val="sr-Cyrl-CS"/>
              </w:rPr>
              <w:t xml:space="preserve">Датум: </w:t>
            </w:r>
            <w:r>
              <w:rPr>
                <w:rFonts w:cstheme="minorBidi"/>
                <w:bCs/>
                <w:lang w:val="sr-Latn-RS"/>
              </w:rPr>
              <w:t>__________</w:t>
            </w:r>
            <w:r w:rsidRPr="00D421AC">
              <w:rPr>
                <w:rFonts w:cstheme="minorBidi"/>
                <w:bCs/>
                <w:lang w:val="sr-Latn-CS"/>
              </w:rPr>
              <w:t xml:space="preserve">. </w:t>
            </w:r>
            <w:r w:rsidRPr="00D421AC">
              <w:rPr>
                <w:rFonts w:cstheme="minorBidi"/>
                <w:bCs/>
                <w:lang w:val="sr-Cyrl-CS"/>
              </w:rPr>
              <w:t>године</w:t>
            </w:r>
          </w:p>
        </w:tc>
      </w:tr>
    </w:tbl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RS"/>
        </w:rPr>
      </w:pPr>
    </w:p>
    <w:p w:rsidR="00D421AC" w:rsidRDefault="00D421AC" w:rsidP="00D421AC">
      <w:pPr>
        <w:rPr>
          <w:i/>
          <w:lang w:val="sr-Cyrl-CS"/>
        </w:rPr>
      </w:pPr>
      <w:r>
        <w:rPr>
          <w:i/>
          <w:lang w:val="sr-Cyrl-CS"/>
        </w:rPr>
        <w:t>Уговорне стране:</w:t>
      </w:r>
    </w:p>
    <w:p w:rsidR="00D421AC" w:rsidRDefault="00D421AC" w:rsidP="00D421AC">
      <w:pPr>
        <w:rPr>
          <w:lang w:val="sr-Cyrl-CS"/>
        </w:rPr>
      </w:pPr>
    </w:p>
    <w:p w:rsidR="00D421AC" w:rsidRDefault="00D421AC" w:rsidP="00D421AC">
      <w:pPr>
        <w:jc w:val="both"/>
        <w:rPr>
          <w:lang w:val="sr-Latn-CS"/>
        </w:rPr>
      </w:pPr>
      <w:r>
        <w:rPr>
          <w:lang w:val="sr-Cyrl-CS"/>
        </w:rPr>
        <w:tab/>
      </w:r>
      <w:r>
        <w:rPr>
          <w:b/>
          <w:bCs/>
          <w:iCs/>
          <w:lang w:val="sl-SI"/>
        </w:rPr>
        <w:t xml:space="preserve">1. </w:t>
      </w:r>
      <w:r>
        <w:rPr>
          <w:b/>
          <w:lang w:val="sr-Cyrl-CS"/>
        </w:rPr>
        <w:t>РЕПУБЛИКА СРБИЈА – МИНИСТАРСТВО ПОЉОПРИВРЕДЕ</w:t>
      </w:r>
      <w:r>
        <w:rPr>
          <w:b/>
          <w:lang w:val="sr-Cyrl-RS"/>
        </w:rPr>
        <w:t>, ШУМАРСТВА И ВОДОПРИВРЕДЕ - Управа за пољопривредно земљиште – Београд,</w:t>
      </w:r>
      <w:r>
        <w:rPr>
          <w:b/>
          <w:lang w:val="sr-Latn-CS"/>
        </w:rPr>
        <w:t xml:space="preserve"> </w:t>
      </w:r>
      <w:r>
        <w:rPr>
          <w:b/>
          <w:lang w:val="sr-Cyrl-RS"/>
        </w:rPr>
        <w:t>Грачаничка 8</w:t>
      </w:r>
      <w:r>
        <w:rPr>
          <w:b/>
          <w:lang w:val="sr-Cyrl-CS"/>
        </w:rPr>
        <w:t xml:space="preserve">, </w:t>
      </w:r>
      <w:r>
        <w:rPr>
          <w:lang w:val="sr-Cyrl-CS"/>
        </w:rPr>
        <w:t xml:space="preserve">(у даљем тексту: НАРУЧИЛАЦ), коју заступа </w:t>
      </w:r>
      <w:r>
        <w:rPr>
          <w:lang w:val="sr-Latn-CS"/>
        </w:rPr>
        <w:t>в.</w:t>
      </w:r>
      <w:r>
        <w:rPr>
          <w:lang w:val="ru-RU"/>
        </w:rPr>
        <w:t xml:space="preserve">д. </w:t>
      </w:r>
      <w:r>
        <w:rPr>
          <w:lang w:val="sr-Latn-CS"/>
        </w:rPr>
        <w:t>директорa</w:t>
      </w:r>
      <w:r>
        <w:rPr>
          <w:lang w:val="sr-Cyrl-CS"/>
        </w:rPr>
        <w:t xml:space="preserve"> Синиша Адамовић,</w:t>
      </w:r>
      <w:r>
        <w:rPr>
          <w:lang w:val="sr-Cyrl-RS"/>
        </w:rPr>
        <w:t xml:space="preserve"> </w:t>
      </w:r>
      <w:r>
        <w:rPr>
          <w:lang w:val="sr-Cyrl-CS"/>
        </w:rPr>
        <w:t xml:space="preserve"> ПИБ </w:t>
      </w:r>
      <w:r>
        <w:rPr>
          <w:lang w:val="sr-Latn-CS"/>
        </w:rPr>
        <w:t>108508191</w:t>
      </w:r>
      <w:r>
        <w:rPr>
          <w:lang w:val="sr-Cyrl-CS"/>
        </w:rPr>
        <w:t xml:space="preserve">, матични број: </w:t>
      </w:r>
      <w:r>
        <w:rPr>
          <w:lang w:val="sr-Latn-CS"/>
        </w:rPr>
        <w:t xml:space="preserve">17855140 </w:t>
      </w:r>
      <w:r>
        <w:rPr>
          <w:lang w:val="sr-Cyrl-CS"/>
        </w:rPr>
        <w:t xml:space="preserve">шифра делатности: </w:t>
      </w:r>
      <w:r>
        <w:rPr>
          <w:lang w:val="sr-Latn-CS"/>
        </w:rPr>
        <w:t>8411.</w:t>
      </w:r>
    </w:p>
    <w:p w:rsidR="00D421AC" w:rsidRDefault="00D421AC" w:rsidP="00D421AC">
      <w:pPr>
        <w:jc w:val="both"/>
        <w:rPr>
          <w:b/>
          <w:i/>
          <w:iCs/>
          <w:lang w:val="sr-Cyrl-RS"/>
        </w:rPr>
      </w:pPr>
      <w:r>
        <w:rPr>
          <w:b/>
          <w:i/>
          <w:iCs/>
          <w:lang w:val="sl-SI"/>
        </w:rPr>
        <w:t xml:space="preserve"> и </w:t>
      </w:r>
    </w:p>
    <w:p w:rsidR="00D421AC" w:rsidRDefault="00D421AC" w:rsidP="00D421AC">
      <w:pPr>
        <w:suppressAutoHyphens/>
        <w:ind w:firstLine="720"/>
        <w:jc w:val="both"/>
        <w:rPr>
          <w:b/>
          <w:color w:val="FF6600"/>
          <w:lang w:val="sr-Latn-CS"/>
        </w:rPr>
      </w:pPr>
      <w:r>
        <w:rPr>
          <w:b/>
          <w:lang w:val="sr-Cyrl-CS"/>
        </w:rPr>
        <w:t>2</w:t>
      </w:r>
      <w:r>
        <w:rPr>
          <w:b/>
          <w:lang w:val="sr-Cyrl-RS"/>
        </w:rPr>
        <w:t>. ____________________</w:t>
      </w:r>
      <w:r>
        <w:rPr>
          <w:lang w:val="sr-Cyrl-CS"/>
        </w:rPr>
        <w:t xml:space="preserve">  (у даљем тексту: </w:t>
      </w:r>
      <w:r>
        <w:rPr>
          <w:lang w:val="sr-Cyrl-RS"/>
        </w:rPr>
        <w:t>ИЗВРШИЛАЦ</w:t>
      </w:r>
      <w:r>
        <w:rPr>
          <w:lang w:val="sr-Cyrl-CS"/>
        </w:rPr>
        <w:t>), кога заступа ____________, текући рачун____________,</w:t>
      </w:r>
      <w:r>
        <w:rPr>
          <w:lang w:val="sr-Latn-CS"/>
        </w:rPr>
        <w:t xml:space="preserve"> код </w:t>
      </w:r>
      <w:r>
        <w:rPr>
          <w:lang w:val="sr-Cyrl-RS"/>
        </w:rPr>
        <w:t>_____________</w:t>
      </w:r>
      <w:r>
        <w:rPr>
          <w:lang w:val="sr-Latn-CS"/>
        </w:rPr>
        <w:t xml:space="preserve">, </w:t>
      </w:r>
      <w:r>
        <w:rPr>
          <w:lang w:val="sr-Cyrl-CS"/>
        </w:rPr>
        <w:t xml:space="preserve"> ПИБ </w:t>
      </w:r>
      <w:r>
        <w:rPr>
          <w:lang w:val="sr-Cyrl-RS"/>
        </w:rPr>
        <w:t>___________</w:t>
      </w:r>
      <w:r>
        <w:rPr>
          <w:lang w:val="sr-Latn-CS"/>
        </w:rPr>
        <w:t>,</w:t>
      </w:r>
      <w:r>
        <w:rPr>
          <w:lang w:val="sr-Cyrl-CS"/>
        </w:rPr>
        <w:t xml:space="preserve"> матични број__________, шифра делатности_____________</w:t>
      </w:r>
      <w:r>
        <w:rPr>
          <w:lang w:val="sr-Latn-CS"/>
        </w:rPr>
        <w:t>.</w:t>
      </w:r>
    </w:p>
    <w:p w:rsidR="00D421AC" w:rsidRDefault="00D421AC" w:rsidP="00D421AC">
      <w:pPr>
        <w:jc w:val="both"/>
        <w:rPr>
          <w:b/>
          <w:i/>
          <w:lang w:val="sr-Cyrl-RS"/>
        </w:rPr>
      </w:pPr>
    </w:p>
    <w:p w:rsidR="00D421AC" w:rsidRPr="00133DE9" w:rsidRDefault="00133DE9" w:rsidP="00133DE9">
      <w:pPr>
        <w:jc w:val="center"/>
        <w:rPr>
          <w:b/>
        </w:rPr>
      </w:pPr>
      <w:r>
        <w:rPr>
          <w:b/>
        </w:rPr>
        <w:t xml:space="preserve">УГОВОР </w:t>
      </w:r>
      <w:r w:rsidR="00D421AC">
        <w:rPr>
          <w:b/>
        </w:rPr>
        <w:t xml:space="preserve">О </w:t>
      </w:r>
      <w:r w:rsidR="00D421AC">
        <w:rPr>
          <w:b/>
          <w:lang w:val="sr-Cyrl-RS"/>
        </w:rPr>
        <w:t xml:space="preserve">ПРУЖАЊУ УСЛУГЕ </w:t>
      </w:r>
    </w:p>
    <w:p w:rsidR="00133DE9" w:rsidRDefault="00133DE9" w:rsidP="00D421AC">
      <w:pPr>
        <w:jc w:val="center"/>
        <w:rPr>
          <w:b/>
          <w:lang w:val="sr-Cyrl-RS"/>
        </w:rPr>
      </w:pPr>
      <w:r w:rsidRPr="007B364A">
        <w:rPr>
          <w:rFonts w:ascii="TimesNewRomanPSMT" w:hAnsi="TimesNewRomanPSMT" w:cs="TimesNewRomanPSMT"/>
          <w:b/>
          <w:color w:val="000000"/>
          <w:lang w:val="sr-Cyrl-RS"/>
        </w:rPr>
        <w:t xml:space="preserve">обављања послова из </w:t>
      </w:r>
      <w:r w:rsidRPr="007B364A">
        <w:rPr>
          <w:rFonts w:ascii="TimesNewRomanPSMT" w:hAnsi="TimesNewRomanPSMT" w:cs="TimesNewRomanPSMT"/>
          <w:b/>
          <w:color w:val="000000"/>
          <w:lang w:val="ru-RU"/>
        </w:rPr>
        <w:t>области безбедности и здравља на раду запослених</w:t>
      </w:r>
    </w:p>
    <w:p w:rsidR="00D421AC" w:rsidRDefault="00D421AC" w:rsidP="00D421AC">
      <w:pPr>
        <w:adjustRightInd w:val="0"/>
        <w:spacing w:before="60" w:after="60"/>
        <w:jc w:val="both"/>
        <w:rPr>
          <w:i/>
          <w:lang w:val="sr-Cyrl-CS"/>
        </w:rPr>
      </w:pPr>
    </w:p>
    <w:p w:rsidR="00D421AC" w:rsidRDefault="00D421AC" w:rsidP="00133DE9">
      <w:pPr>
        <w:adjustRightInd w:val="0"/>
        <w:spacing w:before="60" w:after="60"/>
        <w:ind w:firstLine="720"/>
        <w:jc w:val="both"/>
        <w:rPr>
          <w:i/>
          <w:lang w:val="sr-Cyrl-CS"/>
        </w:rPr>
      </w:pPr>
      <w:r>
        <w:rPr>
          <w:i/>
          <w:lang w:val="sr-Cyrl-CS"/>
        </w:rPr>
        <w:t>Уговорне стране сагласно констатују следеће</w:t>
      </w:r>
      <w:r>
        <w:rPr>
          <w:i/>
          <w:lang w:val="sr-Latn-CS"/>
        </w:rPr>
        <w:t xml:space="preserve"> правно и чи</w:t>
      </w:r>
      <w:r>
        <w:rPr>
          <w:i/>
          <w:lang w:val="sr-Cyrl-CS"/>
        </w:rPr>
        <w:t>њ</w:t>
      </w:r>
      <w:r>
        <w:rPr>
          <w:i/>
          <w:lang w:val="sr-Latn-CS"/>
        </w:rPr>
        <w:t>енично ста</w:t>
      </w:r>
      <w:r>
        <w:rPr>
          <w:i/>
          <w:lang w:val="sr-Cyrl-CS"/>
        </w:rPr>
        <w:t>њ</w:t>
      </w:r>
      <w:r>
        <w:rPr>
          <w:i/>
          <w:lang w:val="sr-Latn-CS"/>
        </w:rPr>
        <w:t>е</w:t>
      </w:r>
      <w:r>
        <w:rPr>
          <w:i/>
          <w:lang w:val="sr-Cyrl-CS"/>
        </w:rPr>
        <w:t>:</w:t>
      </w:r>
    </w:p>
    <w:p w:rsidR="00D421AC" w:rsidRDefault="00D421AC" w:rsidP="00D421AC">
      <w:pPr>
        <w:adjustRightInd w:val="0"/>
        <w:spacing w:before="60" w:after="60"/>
        <w:ind w:firstLine="210"/>
        <w:jc w:val="both"/>
        <w:rPr>
          <w:i/>
          <w:lang w:val="sr-Cyrl-CS"/>
        </w:rPr>
      </w:pPr>
    </w:p>
    <w:p w:rsidR="00D421AC" w:rsidRDefault="00D421AC" w:rsidP="00D421AC">
      <w:pPr>
        <w:spacing w:after="120"/>
        <w:ind w:firstLine="720"/>
        <w:jc w:val="both"/>
        <w:rPr>
          <w:noProof/>
          <w:lang w:val="sr-Latn-CS"/>
        </w:rPr>
      </w:pPr>
      <w:r>
        <w:rPr>
          <w:noProof/>
          <w:lang w:val="sr-Cyrl-CS"/>
        </w:rPr>
        <w:t>Министарство пољопривреде</w:t>
      </w:r>
      <w:r>
        <w:rPr>
          <w:noProof/>
          <w:lang w:val="sr-Latn-RS"/>
        </w:rPr>
        <w:t>,</w:t>
      </w:r>
      <w:r>
        <w:rPr>
          <w:noProof/>
          <w:lang w:val="sr-Cyrl-CS"/>
        </w:rPr>
        <w:t xml:space="preserve"> шумарства и водопривреде, Управа за пољопривредно земљиште је</w:t>
      </w:r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спровела поступак набавке услуге </w:t>
      </w:r>
      <w:r w:rsidR="00133DE9" w:rsidRPr="00133DE9">
        <w:rPr>
          <w:noProof/>
          <w:lang w:val="sr-Cyrl-RS"/>
        </w:rPr>
        <w:t xml:space="preserve">обављања послова из области безбедности и здравља на раду запослених </w:t>
      </w:r>
      <w:r>
        <w:rPr>
          <w:noProof/>
          <w:lang w:val="sr-Cyrl-RS"/>
        </w:rPr>
        <w:t>број</w:t>
      </w:r>
      <w:r>
        <w:rPr>
          <w:noProof/>
          <w:lang w:val="sr-Cyrl-CS"/>
        </w:rPr>
        <w:t xml:space="preserve"> </w:t>
      </w:r>
      <w:r w:rsidR="00071026" w:rsidRPr="00071026">
        <w:rPr>
          <w:lang w:val="sr-Latn-RS"/>
        </w:rPr>
        <w:t>001050512 2026 14847 000 000 405 023</w:t>
      </w:r>
      <w:r>
        <w:rPr>
          <w:noProof/>
          <w:lang w:val="sr-Cyrl-CS"/>
        </w:rPr>
        <w:t>, на коју се Закон о јавним набавкама не примењује</w:t>
      </w:r>
      <w:r>
        <w:rPr>
          <w:noProof/>
          <w:lang w:val="sr-Latn-CS"/>
        </w:rPr>
        <w:t>.</w:t>
      </w:r>
    </w:p>
    <w:p w:rsidR="00D421AC" w:rsidRDefault="00D421AC" w:rsidP="00133DE9">
      <w:pPr>
        <w:spacing w:after="120"/>
        <w:ind w:firstLine="72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Извршилац је доставио понуду број </w:t>
      </w:r>
      <w:r>
        <w:rPr>
          <w:lang w:val="sr-Cyrl-RS"/>
        </w:rPr>
        <w:t xml:space="preserve">______ од _____. године </w:t>
      </w:r>
      <w:r>
        <w:rPr>
          <w:i/>
          <w:lang w:val="sr-Cyrl-RS"/>
        </w:rPr>
        <w:t>(биће преузето из понуде)</w:t>
      </w:r>
      <w:r>
        <w:rPr>
          <w:noProof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D421AC" w:rsidRDefault="00D421AC" w:rsidP="00D421AC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D421AC" w:rsidRDefault="00D421AC" w:rsidP="00D421AC">
      <w:pPr>
        <w:jc w:val="center"/>
        <w:rPr>
          <w:b/>
          <w:lang w:val="sr-Cyrl-CS"/>
        </w:rPr>
      </w:pPr>
    </w:p>
    <w:p w:rsidR="00D421AC" w:rsidRDefault="00D421AC" w:rsidP="00133DE9">
      <w:pPr>
        <w:jc w:val="both"/>
        <w:rPr>
          <w:lang w:val="sr-Cyrl-RS"/>
        </w:rPr>
      </w:pPr>
      <w:r>
        <w:rPr>
          <w:b/>
          <w:lang w:val="sr-Cyrl-CS"/>
        </w:rPr>
        <w:tab/>
      </w:r>
      <w:r>
        <w:t>И</w:t>
      </w:r>
      <w:r>
        <w:rPr>
          <w:lang w:val="sr-Cyrl-RS"/>
        </w:rPr>
        <w:t xml:space="preserve">звршилац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проп</w:t>
      </w:r>
      <w:r w:rsidR="00133DE9">
        <w:t>исима</w:t>
      </w:r>
      <w:proofErr w:type="spellEnd"/>
      <w:r w:rsidR="00133DE9">
        <w:t xml:space="preserve"> и </w:t>
      </w:r>
      <w:proofErr w:type="spellStart"/>
      <w:r w:rsidR="00133DE9">
        <w:t>стандардима</w:t>
      </w:r>
      <w:proofErr w:type="spellEnd"/>
      <w:r w:rsidR="00133DE9">
        <w:t xml:space="preserve"> </w:t>
      </w:r>
      <w:proofErr w:type="spellStart"/>
      <w:r w:rsidR="00133DE9">
        <w:t>из</w:t>
      </w:r>
      <w:proofErr w:type="spellEnd"/>
      <w:r w:rsidR="00133DE9">
        <w:t xml:space="preserve"> </w:t>
      </w:r>
      <w:proofErr w:type="spellStart"/>
      <w:r w:rsidR="00133DE9">
        <w:t>области</w:t>
      </w:r>
      <w:proofErr w:type="spellEnd"/>
      <w:r w:rsidR="00133DE9">
        <w:t xml:space="preserve"> </w:t>
      </w:r>
      <w:r w:rsidR="00133DE9">
        <w:rPr>
          <w:lang w:val="sr-Cyrl-RS"/>
        </w:rPr>
        <w:t>безбедности и здравља на раду запослених</w:t>
      </w:r>
      <w:r>
        <w:rPr>
          <w:lang w:val="sr-Cyrl-CS"/>
        </w:rPr>
        <w:t xml:space="preserve"> </w:t>
      </w:r>
      <w:bookmarkStart w:id="0" w:name="SADRZAJ_051"/>
      <w:r w:rsidR="00133DE9">
        <w:rPr>
          <w:lang w:val="sr-Cyrl-RS"/>
        </w:rPr>
        <w:t>пружи следеће услуге:</w:t>
      </w:r>
    </w:p>
    <w:p w:rsidR="00133DE9" w:rsidRPr="00133DE9" w:rsidRDefault="00133DE9" w:rsidP="00133DE9">
      <w:pPr>
        <w:jc w:val="both"/>
        <w:rPr>
          <w:rFonts w:cs="Courier New"/>
          <w:lang w:val="sr-Cyrl-RS"/>
        </w:rPr>
      </w:pPr>
    </w:p>
    <w:bookmarkEnd w:id="0"/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 xml:space="preserve">1. Услуга обављања послова из области безбедности и здравља на раду запослених подразумева да пружалац услуге обавља следеће послове: 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1)  спроводи поступак процене ризика и израђује акт о процени ризика;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lastRenderedPageBreak/>
        <w:t>2) врши контролу и даје савете послодавцу у планирању, избору, коришћењу и одржавању средстава за рад, опасних материја, средстава и опреме за личну заштиту на раду;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3) учествује у опремању и уређивању радног места у циљу обезбеђивања безбедних и здравих услова рада;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4) организује превентивна и периодична испитивања услова радне околине;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5) организује превентивне и периодичне прегледе и проверу опреме за рад;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6) предлаже мере за побољшање услова рада, нарочито на радном месту са повећаним ризиком;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7) свакодневно прати и контролише примену мера за безбедност и здравље код послодавца;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8) 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9) припрема и спроводи оспособљавање запослених за безбедан и здрав рад;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10) припрема упутства за безбедан рад и контролише њихову примену;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11) забрањује рад на радном месту или употребу средства за рад, у случају када утврди непосредну опасност по живот или здравље запосленог;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12) сарађује и координира рад са службом медицине рада по свим питањима у области безбедности и здравља на раду;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13) води евиденције у области безбедности и здравља на раду код послодавца.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Лице за безбедност и здравље на раду дужно је да у писменој форми извести послодавца и представника запослених о забрани рада из става 1. тачка 11).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Ако послодавац, и поред забране рада у смислу става 1. тачка 11), наложи запосленом да настави рад, лице за безбедност и здравље на раду дужно је да о томе одмах извести надлежну инспекцију рада.</w:t>
      </w:r>
    </w:p>
    <w:p w:rsidR="00071026" w:rsidRPr="00071026" w:rsidRDefault="00071026" w:rsidP="00071026">
      <w:pPr>
        <w:jc w:val="both"/>
        <w:rPr>
          <w:lang w:val="sr-Cyrl-RS"/>
        </w:rPr>
      </w:pP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2. Услуга испитивања услова радне околине у летњим месецима обухвата: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1) испитивање микроклиме (температура, брзина струјања и релативна влажност ваздуха) када је спољна температура изнад 25 степени Целзијуса у летњим месецима. Место испитивања је канцеларија као радни простор.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2) испитивање осветљености радне околине. Место испитивања је свако конкретно радно место.</w:t>
      </w:r>
    </w:p>
    <w:p w:rsidR="00071026" w:rsidRPr="00071026" w:rsidRDefault="00071026" w:rsidP="00071026">
      <w:pPr>
        <w:jc w:val="both"/>
        <w:rPr>
          <w:lang w:val="sr-Cyrl-RS"/>
        </w:rPr>
      </w:pP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3. Услуга обуке запослених из области безбедности и здравља на раду запослених обухвата: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1) теоријско оспособљавање за безбедан и здрав рад упознавањем запослених са прописима из области безбедности и здравља на раду и опасностима и штетностима на радном месту и у радној околини, као и са конкретним мерама за безбедност и здравље на раду, у  складу са актом о процени ризика;</w:t>
      </w:r>
    </w:p>
    <w:p w:rsidR="00071026" w:rsidRPr="00071026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>2) теоријска провера оспособљености запослених за безбедан и здрав рад решавањем одговарајућих тестова, чија ће садржина бити прилагођена врсти делатностима и пословима које запослени обављају и чини саставни део документације о запосленима оспособљеним за безбедан и здрав рад.</w:t>
      </w:r>
    </w:p>
    <w:p w:rsidR="00071026" w:rsidRPr="00071026" w:rsidRDefault="00071026" w:rsidP="00071026">
      <w:pPr>
        <w:jc w:val="both"/>
        <w:rPr>
          <w:lang w:val="sr-Cyrl-RS"/>
        </w:rPr>
      </w:pPr>
    </w:p>
    <w:p w:rsidR="00D421AC" w:rsidRDefault="00071026" w:rsidP="00071026">
      <w:pPr>
        <w:jc w:val="both"/>
        <w:rPr>
          <w:lang w:val="sr-Cyrl-RS"/>
        </w:rPr>
      </w:pPr>
      <w:r w:rsidRPr="00071026">
        <w:rPr>
          <w:lang w:val="sr-Cyrl-RS"/>
        </w:rPr>
        <w:t xml:space="preserve">4. Услуга измене и допуне Акта о процени ризика на радним местима обухвата: измену и допуну акта којим се утврђује начин и поступак процене ризика од настанка повреда на раду или оштећења здравља, односно обољења запосленог на радном месту и у радној околини, као и начин и мере за њихово отклањање за нова радна места која су </w:t>
      </w:r>
      <w:r w:rsidRPr="00071026">
        <w:rPr>
          <w:lang w:val="sr-Cyrl-RS"/>
        </w:rPr>
        <w:lastRenderedPageBreak/>
        <w:t>систематизована Правилником о унутрашњем уређењу и систематизацији радних места у Управи за пољопривредно земљиште.</w:t>
      </w:r>
    </w:p>
    <w:p w:rsidR="00D421AC" w:rsidRDefault="00D421AC" w:rsidP="00D421A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2</w:t>
      </w:r>
      <w:r>
        <w:rPr>
          <w:b/>
          <w:lang w:val="sr-Cyrl-CS"/>
        </w:rPr>
        <w:t>.</w:t>
      </w:r>
    </w:p>
    <w:p w:rsidR="00D421AC" w:rsidRDefault="00D421AC" w:rsidP="00D421AC">
      <w:pPr>
        <w:jc w:val="center"/>
        <w:rPr>
          <w:b/>
          <w:lang w:val="sr-Cyrl-CS"/>
        </w:rPr>
      </w:pPr>
    </w:p>
    <w:p w:rsidR="00D421AC" w:rsidRDefault="00D421AC" w:rsidP="00D421AC">
      <w:pPr>
        <w:ind w:firstLine="720"/>
        <w:jc w:val="both"/>
        <w:rPr>
          <w:rFonts w:cs="Courier New"/>
          <w:lang w:val="de-DE"/>
        </w:rPr>
      </w:pPr>
      <w:r>
        <w:rPr>
          <w:rFonts w:cs="Courier New"/>
          <w:lang w:val="de-DE"/>
        </w:rPr>
        <w:t>Извршилац се обавезује да ће послове обавити стручно и у предвиђеним роковима са гаранцијом за квалитет обављених послова.</w:t>
      </w:r>
    </w:p>
    <w:p w:rsidR="00D421AC" w:rsidRDefault="00D421AC" w:rsidP="00D421AC">
      <w:pPr>
        <w:ind w:firstLine="720"/>
        <w:jc w:val="both"/>
        <w:rPr>
          <w:lang w:val="sr-Cyrl-CS"/>
        </w:rPr>
      </w:pPr>
    </w:p>
    <w:p w:rsidR="00D421AC" w:rsidRDefault="00D421AC" w:rsidP="00D421A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3</w:t>
      </w:r>
      <w:r>
        <w:rPr>
          <w:b/>
          <w:lang w:val="sr-Cyrl-CS"/>
        </w:rPr>
        <w:t>.</w:t>
      </w:r>
    </w:p>
    <w:p w:rsidR="00D421AC" w:rsidRDefault="00D421AC" w:rsidP="00D421AC">
      <w:pPr>
        <w:jc w:val="center"/>
        <w:rPr>
          <w:b/>
          <w:lang w:val="sr-Cyrl-CS"/>
        </w:rPr>
      </w:pPr>
    </w:p>
    <w:p w:rsidR="00D421AC" w:rsidRDefault="00D421AC" w:rsidP="00D421AC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Укупна уговорена вредност уговора износи</w:t>
      </w:r>
      <w:r>
        <w:rPr>
          <w:lang w:val="sr-Latn-CS"/>
        </w:rPr>
        <w:t xml:space="preserve"> </w:t>
      </w:r>
      <w:r>
        <w:rPr>
          <w:noProof/>
          <w:lang w:val="sr-Cyrl-RS"/>
        </w:rPr>
        <w:t xml:space="preserve">________ </w:t>
      </w:r>
      <w:r>
        <w:rPr>
          <w:lang w:val="sr-Cyrl-CS"/>
        </w:rPr>
        <w:t xml:space="preserve">динара </w:t>
      </w:r>
      <w:r>
        <w:rPr>
          <w:i/>
          <w:lang w:val="sr-Cyrl-RS"/>
        </w:rPr>
        <w:t xml:space="preserve">(биће преузето из понуде) </w:t>
      </w:r>
      <w:r>
        <w:rPr>
          <w:lang w:val="sr-Cyrl-CS"/>
        </w:rPr>
        <w:t>без обрачунатог пореза на додату вредност.</w:t>
      </w:r>
      <w:r>
        <w:rPr>
          <w:lang w:val="sr-Latn-CS"/>
        </w:rPr>
        <w:t xml:space="preserve"> </w:t>
      </w:r>
      <w:r>
        <w:rPr>
          <w:lang w:val="sr-Cyrl-CS"/>
        </w:rPr>
        <w:t xml:space="preserve">Цене појединих услуга у складу са понудoм Извршиоца </w:t>
      </w:r>
      <w:r>
        <w:rPr>
          <w:noProof/>
          <w:lang w:val="sr-Cyrl-RS"/>
        </w:rPr>
        <w:t xml:space="preserve">број </w:t>
      </w:r>
      <w:r>
        <w:rPr>
          <w:lang w:val="sr-Cyrl-RS"/>
        </w:rPr>
        <w:t xml:space="preserve">______ од _____. године </w:t>
      </w:r>
      <w:r>
        <w:rPr>
          <w:i/>
          <w:lang w:val="sr-Cyrl-RS"/>
        </w:rPr>
        <w:t>(биће преузето из понуде)</w:t>
      </w:r>
      <w:r>
        <w:rPr>
          <w:noProof/>
          <w:lang w:val="sr-Cyrl-RS"/>
        </w:rPr>
        <w:t xml:space="preserve"> </w:t>
      </w:r>
      <w:r>
        <w:rPr>
          <w:lang w:val="sr-Cyrl-CS"/>
        </w:rPr>
        <w:t>су следеће:</w:t>
      </w:r>
    </w:p>
    <w:p w:rsidR="00D421AC" w:rsidRDefault="00D421AC" w:rsidP="00D421AC">
      <w:pPr>
        <w:jc w:val="both"/>
        <w:rPr>
          <w:lang w:val="sr-Cyrl-CS"/>
        </w:rPr>
      </w:pPr>
    </w:p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350"/>
        <w:gridCol w:w="1350"/>
        <w:gridCol w:w="1620"/>
        <w:gridCol w:w="1800"/>
        <w:gridCol w:w="1890"/>
      </w:tblGrid>
      <w:tr w:rsidR="00133DE9" w:rsidRPr="00133DE9" w:rsidTr="00BB10E4"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Назив услуге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>Цена услуге без ПДВ-а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 xml:space="preserve">Цена 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у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>слуге са ПДВ-ом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Количина</w:t>
            </w:r>
          </w:p>
        </w:tc>
        <w:tc>
          <w:tcPr>
            <w:tcW w:w="180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Укупна ц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>ена услуге без ПДВ-а</w:t>
            </w:r>
          </w:p>
        </w:tc>
        <w:tc>
          <w:tcPr>
            <w:tcW w:w="189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Укупна ц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 xml:space="preserve">ена услуге 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>са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Latn-RS" w:eastAsia="ar-SA"/>
              </w:rPr>
              <w:t xml:space="preserve"> ПДВ-ом</w:t>
            </w:r>
          </w:p>
        </w:tc>
      </w:tr>
      <w:tr w:rsidR="00133DE9" w:rsidRPr="00133DE9" w:rsidTr="00BB10E4">
        <w:trPr>
          <w:trHeight w:val="463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3</w:t>
            </w: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4</w:t>
            </w:r>
          </w:p>
        </w:tc>
        <w:tc>
          <w:tcPr>
            <w:tcW w:w="180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5</w:t>
            </w: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 xml:space="preserve"> (2*4)</w:t>
            </w:r>
          </w:p>
        </w:tc>
        <w:tc>
          <w:tcPr>
            <w:tcW w:w="189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6</w:t>
            </w: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 xml:space="preserve"> (3*4)</w:t>
            </w:r>
          </w:p>
        </w:tc>
      </w:tr>
      <w:tr w:rsidR="00133DE9" w:rsidRPr="00133DE9" w:rsidTr="00BB10E4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Theme="minorHAnsi"/>
                <w:sz w:val="22"/>
                <w:szCs w:val="22"/>
                <w:lang w:val="sr-Cyrl-RS"/>
              </w:rPr>
              <w:t xml:space="preserve">Услуга </w:t>
            </w:r>
            <w:r w:rsidRPr="00133DE9">
              <w:rPr>
                <w:sz w:val="22"/>
                <w:szCs w:val="22"/>
                <w:lang w:val="sr-Cyrl-RS"/>
              </w:rPr>
              <w:t xml:space="preserve">обављања послова из </w:t>
            </w:r>
            <w:r w:rsidRPr="00133DE9">
              <w:rPr>
                <w:rFonts w:eastAsiaTheme="minorHAnsi"/>
                <w:sz w:val="22"/>
                <w:szCs w:val="22"/>
                <w:lang w:val="sr-Cyrl-RS"/>
              </w:rPr>
              <w:t xml:space="preserve">области </w:t>
            </w:r>
            <w:r w:rsidRPr="00133DE9">
              <w:rPr>
                <w:rFonts w:eastAsiaTheme="minorHAnsi"/>
                <w:sz w:val="22"/>
                <w:szCs w:val="22"/>
                <w:lang w:val="sr-Cyrl-CS"/>
              </w:rPr>
              <w:t xml:space="preserve">безбедности и здравља на раду запослених </w:t>
            </w:r>
            <w:r w:rsidRPr="00133DE9">
              <w:rPr>
                <w:rFonts w:eastAsiaTheme="minorHAnsi"/>
                <w:b/>
                <w:sz w:val="22"/>
                <w:szCs w:val="22"/>
                <w:lang w:val="sr-Cyrl-RS"/>
              </w:rPr>
              <w:t>на месечном нивоу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12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(број месеци)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638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071026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Theme="minorHAnsi"/>
                <w:sz w:val="22"/>
                <w:szCs w:val="22"/>
                <w:lang w:val="sr-Cyrl-CS"/>
              </w:rPr>
              <w:t>Услуга испитивања</w:t>
            </w:r>
            <w:r w:rsidRPr="00133DE9">
              <w:rPr>
                <w:rFonts w:eastAsiaTheme="minorHAnsi"/>
                <w:b/>
                <w:sz w:val="22"/>
                <w:szCs w:val="22"/>
                <w:lang w:val="sr-Cyrl-CS"/>
              </w:rPr>
              <w:t xml:space="preserve"> микроклиме</w:t>
            </w:r>
            <w:r w:rsidRPr="00133DE9">
              <w:rPr>
                <w:rFonts w:eastAsiaTheme="minorHAnsi"/>
                <w:sz w:val="22"/>
                <w:szCs w:val="22"/>
                <w:lang w:val="sr-Cyrl-CS"/>
              </w:rPr>
              <w:t xml:space="preserve"> у радној околини у летњим месецима </w:t>
            </w:r>
            <w:r w:rsidRPr="00133DE9">
              <w:rPr>
                <w:rFonts w:eastAsiaTheme="minorHAnsi"/>
                <w:sz w:val="22"/>
                <w:szCs w:val="22"/>
                <w:lang w:val="sr-Cyrl-RS"/>
              </w:rPr>
              <w:t>по канцеларији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071026" w:rsidRPr="00071026" w:rsidRDefault="00071026" w:rsidP="00071026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071026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25</w:t>
            </w:r>
          </w:p>
          <w:p w:rsidR="00133DE9" w:rsidRPr="00071026" w:rsidRDefault="00071026" w:rsidP="00071026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071026">
              <w:rPr>
                <w:rFonts w:eastAsia="Arial Unicode MS"/>
                <w:color w:val="000000"/>
                <w:kern w:val="1"/>
                <w:lang w:val="sr-Cyrl-RS" w:eastAsia="ar-SA"/>
              </w:rPr>
              <w:t xml:space="preserve"> (број канцеларија/ оквирна количина)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638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071026">
            <w:pPr>
              <w:suppressAutoHyphens/>
              <w:spacing w:line="100" w:lineRule="atLeast"/>
              <w:rPr>
                <w:rFonts w:eastAsiaTheme="minorHAnsi"/>
                <w:sz w:val="22"/>
                <w:szCs w:val="22"/>
                <w:lang w:val="sr-Cyrl-CS"/>
              </w:rPr>
            </w:pPr>
            <w:r w:rsidRPr="00133DE9">
              <w:rPr>
                <w:rFonts w:eastAsiaTheme="minorHAnsi"/>
                <w:sz w:val="22"/>
                <w:szCs w:val="22"/>
                <w:lang w:val="sr-Cyrl-CS"/>
              </w:rPr>
              <w:t>Услуга испитивања</w:t>
            </w:r>
            <w:r w:rsidRPr="00133DE9">
              <w:rPr>
                <w:rFonts w:eastAsiaTheme="minorHAnsi"/>
                <w:b/>
                <w:sz w:val="22"/>
                <w:szCs w:val="22"/>
                <w:lang w:val="sr-Cyrl-CS"/>
              </w:rPr>
              <w:t xml:space="preserve"> осветљености у </w:t>
            </w:r>
            <w:r w:rsidRPr="00133DE9">
              <w:rPr>
                <w:rFonts w:eastAsiaTheme="minorHAnsi"/>
                <w:sz w:val="22"/>
                <w:szCs w:val="22"/>
                <w:lang w:val="sr-Cyrl-CS"/>
              </w:rPr>
              <w:t>радној околини у летњим месецима по запосленом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071026" w:rsidRPr="00071026" w:rsidRDefault="00071026" w:rsidP="00071026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071026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25</w:t>
            </w:r>
          </w:p>
          <w:p w:rsidR="00133DE9" w:rsidRPr="00071026" w:rsidRDefault="00071026" w:rsidP="00071026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071026">
              <w:rPr>
                <w:rFonts w:eastAsia="Arial Unicode MS"/>
                <w:color w:val="000000"/>
                <w:kern w:val="1"/>
                <w:lang w:val="sr-Cyrl-RS" w:eastAsia="ar-SA"/>
              </w:rPr>
              <w:t xml:space="preserve"> (број канцеларија/ оквирна количина)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Услуга </w:t>
            </w: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обуке </w:t>
            </w:r>
            <w:r w:rsidRPr="00133DE9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запослених из области безбедности и здравља на раду запослених 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lang w:val="sr-Latn-RS" w:eastAsia="ar-SA"/>
              </w:rPr>
              <w:t>6</w:t>
            </w:r>
            <w:r w:rsidRPr="00133DE9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0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(број запослених/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оквирна количина)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Услуга измене и допуне Акта о процени ризика по радном месту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20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(број радних места/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оквирна количина)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Обука за стицање уверења о завршеном основном оспособљавању за пружање прве помоћи</w:t>
            </w: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lang w:val="sr-Cyrl-RS" w:eastAsia="ar-SA"/>
              </w:rPr>
              <w:t>2</w:t>
            </w:r>
          </w:p>
          <w:p w:rsidR="00133DE9" w:rsidRPr="00133DE9" w:rsidRDefault="00133DE9" w:rsidP="00133DE9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133DE9">
              <w:rPr>
                <w:rFonts w:eastAsia="Arial Unicode MS"/>
                <w:color w:val="000000"/>
                <w:kern w:val="1"/>
                <w:sz w:val="20"/>
                <w:szCs w:val="20"/>
                <w:lang w:val="sr-Cyrl-RS" w:eastAsia="ar-SA"/>
              </w:rPr>
              <w:t>(број запослених)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  <w:tr w:rsidR="00133DE9" w:rsidRPr="00133DE9" w:rsidTr="00BB10E4">
        <w:trPr>
          <w:trHeight w:val="535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133DE9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val="sr-Cyrl-RS" w:eastAsia="ar-SA"/>
              </w:rPr>
              <w:lastRenderedPageBreak/>
              <w:t>Укупно</w:t>
            </w:r>
          </w:p>
        </w:tc>
        <w:tc>
          <w:tcPr>
            <w:tcW w:w="180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  <w:tc>
          <w:tcPr>
            <w:tcW w:w="1890" w:type="dxa"/>
          </w:tcPr>
          <w:p w:rsidR="00133DE9" w:rsidRPr="00133DE9" w:rsidRDefault="00133DE9" w:rsidP="00133DE9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val="sr-Latn-RS" w:eastAsia="ar-SA"/>
              </w:rPr>
            </w:pPr>
          </w:p>
        </w:tc>
      </w:tr>
    </w:tbl>
    <w:p w:rsidR="00D421AC" w:rsidRDefault="00D421AC" w:rsidP="00D421AC">
      <w:pPr>
        <w:rPr>
          <w:b/>
          <w:bCs/>
          <w:lang w:val="sr-Latn-CS"/>
        </w:rPr>
      </w:pPr>
    </w:p>
    <w:p w:rsidR="00D421AC" w:rsidRDefault="00D421AC" w:rsidP="00D421AC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D421AC" w:rsidRDefault="00D421AC" w:rsidP="00D421AC">
      <w:pPr>
        <w:jc w:val="center"/>
        <w:rPr>
          <w:b/>
          <w:lang w:val="sr-Cyrl-CS"/>
        </w:rPr>
      </w:pP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 xml:space="preserve">Плаћање се врши на основу рачуна, сачињеног и достављеног у складу са одредбама Закона о порезу на додату вредност, Зaкoна o eлeктрoнскoм фaктурисaњу ("Сл.глaсник РС", бр. </w:t>
      </w:r>
      <w:r w:rsidR="005612DE" w:rsidRPr="005612DE">
        <w:rPr>
          <w:lang w:val="sr-Cyrl-CS"/>
        </w:rPr>
        <w:t>44/2021, 129/2021, 138/2022, 92/2023, 94/2024 и 109/2025</w:t>
      </w:r>
      <w:r w:rsidRPr="00071026">
        <w:rPr>
          <w:lang w:val="sr-Cyrl-CS"/>
        </w:rPr>
        <w:t>) и осталих односних позитивнх прописа.</w:t>
      </w: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>Рок за плаћање рачуна је _____ дана (биће преузето из понуде) од дана пријема уредно сачињеног рачуна.</w:t>
      </w: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>Плаћање се врши на текући рачун који понуђач наведе у рачуну.</w:t>
      </w:r>
    </w:p>
    <w:p w:rsidR="00071026" w:rsidRPr="00071026" w:rsidRDefault="00FE4E72" w:rsidP="00071026">
      <w:pPr>
        <w:pStyle w:val="NoSpacing"/>
        <w:ind w:firstLine="708"/>
        <w:jc w:val="both"/>
        <w:rPr>
          <w:lang w:val="sr-Cyrl-CS"/>
        </w:rPr>
      </w:pPr>
      <w:r>
        <w:rPr>
          <w:lang w:val="sr-Cyrl-CS"/>
        </w:rPr>
        <w:t>Извршилац</w:t>
      </w:r>
      <w:r w:rsidR="00071026" w:rsidRPr="00071026">
        <w:rPr>
          <w:lang w:val="sr-Cyrl-CS"/>
        </w:rPr>
        <w:t xml:space="preserve"> је дужан да изда и достави фактуру у складу са Законом о електронском фактурисању којим се дефинише начин регистровања, евидентирања и достављања електронских фактура, формат фактура, као и начин и поступак прихватања и одбијања електронских фактура</w:t>
      </w: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>Средства за реализацију набавке обезбеђена су Законом о</w:t>
      </w:r>
      <w:r>
        <w:rPr>
          <w:lang w:val="sr-Cyrl-CS"/>
        </w:rPr>
        <w:t xml:space="preserve"> буџету Републике Србије за 2026</w:t>
      </w:r>
      <w:r w:rsidRPr="00071026">
        <w:rPr>
          <w:lang w:val="sr-Cyrl-CS"/>
        </w:rPr>
        <w:t xml:space="preserve">. годину ("Службени гласник РС", број </w:t>
      </w:r>
      <w:r w:rsidR="005612DE">
        <w:rPr>
          <w:lang w:val="sr-Cyrl-CS"/>
        </w:rPr>
        <w:t>108/2025</w:t>
      </w:r>
      <w:r w:rsidRPr="00071026">
        <w:rPr>
          <w:lang w:val="sr-Cyrl-CS"/>
        </w:rPr>
        <w:t xml:space="preserve">), Раздео 24., Глава 24.7., економска класификација </w:t>
      </w:r>
      <w:r w:rsidR="00FE4E72">
        <w:rPr>
          <w:lang w:val="sr-Cyrl-CS"/>
        </w:rPr>
        <w:t>423599</w:t>
      </w:r>
      <w:r w:rsidRPr="00071026">
        <w:rPr>
          <w:lang w:val="sr-Cyrl-CS"/>
        </w:rPr>
        <w:t>, а наведена набавка се налази у плану из</w:t>
      </w:r>
      <w:r w:rsidR="00FE4E72">
        <w:rPr>
          <w:lang w:val="sr-Cyrl-CS"/>
        </w:rPr>
        <w:t>узетих набавки Наручиоца за 2026</w:t>
      </w:r>
      <w:r w:rsidRPr="00071026">
        <w:rPr>
          <w:lang w:val="sr-Cyrl-CS"/>
        </w:rPr>
        <w:t>. годину.</w:t>
      </w: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ab/>
        <w:t>Сва уговорена потраживања извршиоца по основу овог уговора, наручилац може исплатити само до износа расположивог на одговарајућим буџетским апропријацијама.</w:t>
      </w:r>
    </w:p>
    <w:p w:rsidR="00071026" w:rsidRPr="00071026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D421AC" w:rsidRDefault="00071026" w:rsidP="00071026">
      <w:pPr>
        <w:pStyle w:val="NoSpacing"/>
        <w:ind w:firstLine="708"/>
        <w:jc w:val="both"/>
        <w:rPr>
          <w:lang w:val="sr-Cyrl-CS"/>
        </w:rPr>
      </w:pPr>
      <w:r w:rsidRPr="00071026">
        <w:rPr>
          <w:lang w:val="sr-Cyrl-CS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 и 18/19).</w:t>
      </w:r>
    </w:p>
    <w:p w:rsidR="005612DE" w:rsidRDefault="005612DE" w:rsidP="00071026">
      <w:pPr>
        <w:pStyle w:val="NoSpacing"/>
        <w:ind w:firstLine="708"/>
        <w:jc w:val="both"/>
        <w:rPr>
          <w:rFonts w:eastAsia="ヒラギノ角ゴ Pro W3"/>
          <w:lang w:val="sr-Cyrl-RS"/>
        </w:rPr>
      </w:pPr>
    </w:p>
    <w:p w:rsidR="005612DE" w:rsidRDefault="00D421AC" w:rsidP="005612DE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5.</w:t>
      </w:r>
    </w:p>
    <w:p w:rsidR="00D421AC" w:rsidRDefault="00D421AC" w:rsidP="00FC2E47">
      <w:pPr>
        <w:jc w:val="both"/>
        <w:rPr>
          <w:rFonts w:cs="Courier New"/>
          <w:lang w:val="sr-Cyrl-CS"/>
        </w:rPr>
      </w:pPr>
    </w:p>
    <w:p w:rsidR="00FC2E47" w:rsidRDefault="00FE4E72" w:rsidP="00FC2E47">
      <w:pPr>
        <w:ind w:firstLine="720"/>
        <w:jc w:val="both"/>
      </w:pPr>
      <w:proofErr w:type="spellStart"/>
      <w:r w:rsidRPr="00FE4E72">
        <w:t>Целокупна</w:t>
      </w:r>
      <w:proofErr w:type="spellEnd"/>
      <w:r w:rsidRPr="00FE4E72">
        <w:t xml:space="preserve"> </w:t>
      </w:r>
      <w:proofErr w:type="spellStart"/>
      <w:r w:rsidRPr="00FE4E72">
        <w:t>комуникација</w:t>
      </w:r>
      <w:proofErr w:type="spellEnd"/>
      <w:r w:rsidRPr="00FE4E72">
        <w:t xml:space="preserve"> </w:t>
      </w:r>
      <w:proofErr w:type="spellStart"/>
      <w:r w:rsidRPr="00FE4E72">
        <w:t>уговорених</w:t>
      </w:r>
      <w:proofErr w:type="spellEnd"/>
      <w:r w:rsidRPr="00FE4E72">
        <w:t xml:space="preserve"> </w:t>
      </w:r>
      <w:proofErr w:type="spellStart"/>
      <w:r w:rsidRPr="00FE4E72">
        <w:t>страна</w:t>
      </w:r>
      <w:proofErr w:type="spellEnd"/>
      <w:r w:rsidRPr="00FE4E72">
        <w:t xml:space="preserve"> у </w:t>
      </w:r>
      <w:proofErr w:type="spellStart"/>
      <w:r w:rsidRPr="00FE4E72">
        <w:t>вези</w:t>
      </w:r>
      <w:proofErr w:type="spellEnd"/>
      <w:r w:rsidRPr="00FE4E72">
        <w:t xml:space="preserve"> </w:t>
      </w:r>
      <w:proofErr w:type="spellStart"/>
      <w:r w:rsidRPr="00FE4E72">
        <w:t>примене</w:t>
      </w:r>
      <w:proofErr w:type="spellEnd"/>
      <w:r w:rsidRPr="00FE4E72">
        <w:t xml:space="preserve"> </w:t>
      </w:r>
      <w:proofErr w:type="spellStart"/>
      <w:r w:rsidRPr="00FE4E72">
        <w:t>одредби</w:t>
      </w:r>
      <w:proofErr w:type="spellEnd"/>
      <w:r w:rsidRPr="00FE4E72">
        <w:t xml:space="preserve"> </w:t>
      </w:r>
      <w:proofErr w:type="spellStart"/>
      <w:r w:rsidRPr="00FE4E72">
        <w:t>овог</w:t>
      </w:r>
      <w:proofErr w:type="spellEnd"/>
      <w:r w:rsidRPr="00FE4E72">
        <w:t xml:space="preserve"> </w:t>
      </w:r>
      <w:proofErr w:type="spellStart"/>
      <w:r w:rsidRPr="00FE4E72">
        <w:t>уговора</w:t>
      </w:r>
      <w:proofErr w:type="spellEnd"/>
      <w:r w:rsidRPr="00FE4E72">
        <w:t xml:space="preserve"> </w:t>
      </w:r>
      <w:proofErr w:type="spellStart"/>
      <w:r w:rsidRPr="00FE4E72">
        <w:t>вршиће</w:t>
      </w:r>
      <w:proofErr w:type="spellEnd"/>
      <w:r w:rsidRPr="00FE4E72">
        <w:t xml:space="preserve"> </w:t>
      </w:r>
      <w:proofErr w:type="spellStart"/>
      <w:r w:rsidRPr="00FE4E72">
        <w:t>се</w:t>
      </w:r>
      <w:proofErr w:type="spellEnd"/>
      <w:r w:rsidRPr="00FE4E72">
        <w:t xml:space="preserve"> </w:t>
      </w:r>
      <w:proofErr w:type="spellStart"/>
      <w:r w:rsidRPr="00FE4E72">
        <w:t>преко</w:t>
      </w:r>
      <w:proofErr w:type="spellEnd"/>
      <w:r w:rsidRPr="00FE4E72">
        <w:t xml:space="preserve"> </w:t>
      </w:r>
      <w:proofErr w:type="spellStart"/>
      <w:r w:rsidRPr="00FE4E72">
        <w:t>контакт</w:t>
      </w:r>
      <w:proofErr w:type="spellEnd"/>
      <w:r w:rsidRPr="00FE4E72">
        <w:t xml:space="preserve"> </w:t>
      </w:r>
      <w:proofErr w:type="spellStart"/>
      <w:r w:rsidRPr="00FE4E72">
        <w:t>особа</w:t>
      </w:r>
      <w:proofErr w:type="spellEnd"/>
      <w:r w:rsidRPr="00FE4E72">
        <w:t xml:space="preserve">, у </w:t>
      </w:r>
      <w:proofErr w:type="spellStart"/>
      <w:r w:rsidRPr="00FE4E72">
        <w:t>писаној</w:t>
      </w:r>
      <w:proofErr w:type="spellEnd"/>
      <w:r w:rsidRPr="00FE4E72">
        <w:t xml:space="preserve"> </w:t>
      </w:r>
      <w:proofErr w:type="spellStart"/>
      <w:r w:rsidRPr="00FE4E72">
        <w:t>форми</w:t>
      </w:r>
      <w:proofErr w:type="spellEnd"/>
      <w:r w:rsidRPr="00FE4E72">
        <w:t xml:space="preserve"> </w:t>
      </w:r>
      <w:proofErr w:type="spellStart"/>
      <w:r w:rsidRPr="00FE4E72">
        <w:t>електронском</w:t>
      </w:r>
      <w:proofErr w:type="spellEnd"/>
      <w:r w:rsidRPr="00FE4E72">
        <w:t xml:space="preserve"> </w:t>
      </w:r>
      <w:proofErr w:type="spellStart"/>
      <w:r w:rsidRPr="00FE4E72">
        <w:t>поштом</w:t>
      </w:r>
      <w:proofErr w:type="spellEnd"/>
      <w:r w:rsidRPr="00FE4E72">
        <w:t xml:space="preserve">, </w:t>
      </w:r>
      <w:proofErr w:type="spellStart"/>
      <w:r w:rsidRPr="00FE4E72">
        <w:t>на</w:t>
      </w:r>
      <w:proofErr w:type="spellEnd"/>
      <w:r w:rsidRPr="00FE4E72">
        <w:t xml:space="preserve"> </w:t>
      </w:r>
      <w:proofErr w:type="spellStart"/>
      <w:r w:rsidRPr="00FE4E72">
        <w:t>електронске</w:t>
      </w:r>
      <w:proofErr w:type="spellEnd"/>
      <w:r w:rsidRPr="00FE4E72">
        <w:t xml:space="preserve"> </w:t>
      </w:r>
      <w:proofErr w:type="spellStart"/>
      <w:r w:rsidRPr="00FE4E72">
        <w:t>адресе</w:t>
      </w:r>
      <w:proofErr w:type="spellEnd"/>
      <w:r w:rsidRPr="00FE4E72">
        <w:t xml:space="preserve"> </w:t>
      </w:r>
      <w:proofErr w:type="spellStart"/>
      <w:r w:rsidRPr="00FE4E72">
        <w:t>контакт</w:t>
      </w:r>
      <w:proofErr w:type="spellEnd"/>
      <w:r w:rsidRPr="00FE4E72">
        <w:t xml:space="preserve"> </w:t>
      </w:r>
      <w:proofErr w:type="spellStart"/>
      <w:proofErr w:type="gramStart"/>
      <w:r w:rsidRPr="00FE4E72">
        <w:t>особа</w:t>
      </w:r>
      <w:proofErr w:type="spellEnd"/>
      <w:r w:rsidRPr="00FE4E72">
        <w:t>.</w:t>
      </w:r>
      <w:r w:rsidR="00FC2E47">
        <w:t>.</w:t>
      </w:r>
      <w:proofErr w:type="gramEnd"/>
    </w:p>
    <w:p w:rsidR="00FC2E47" w:rsidRDefault="00FC2E47" w:rsidP="00FC2E47">
      <w:pPr>
        <w:ind w:firstLine="720"/>
        <w:jc w:val="both"/>
      </w:pPr>
      <w:proofErr w:type="spellStart"/>
      <w:r>
        <w:t>Писм</w:t>
      </w:r>
      <w:proofErr w:type="spellEnd"/>
      <w:r>
        <w:rPr>
          <w:lang w:val="sr-Cyrl-RS"/>
        </w:rPr>
        <w:t>ена</w:t>
      </w:r>
      <w:r>
        <w:t xml:space="preserve"> </w:t>
      </w:r>
      <w:proofErr w:type="spellStart"/>
      <w:r>
        <w:t>сe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пoштoм</w:t>
      </w:r>
      <w:proofErr w:type="spellEnd"/>
      <w:r>
        <w:t xml:space="preserve">,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личнo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aдрeсe</w:t>
      </w:r>
      <w:proofErr w:type="spellEnd"/>
      <w:r>
        <w:t xml:space="preserve"> </w:t>
      </w:r>
      <w:proofErr w:type="spellStart"/>
      <w:r>
        <w:t>угoвoрних</w:t>
      </w:r>
      <w:proofErr w:type="spellEnd"/>
      <w:r>
        <w:t xml:space="preserve"> </w:t>
      </w:r>
      <w:proofErr w:type="spellStart"/>
      <w:r>
        <w:t>стрaна</w:t>
      </w:r>
      <w:proofErr w:type="spellEnd"/>
      <w:r>
        <w:t xml:space="preserve">. </w:t>
      </w:r>
    </w:p>
    <w:p w:rsidR="00FC2E47" w:rsidRDefault="00FC2E47" w:rsidP="00FC2E47">
      <w:pPr>
        <w:ind w:firstLine="720"/>
        <w:jc w:val="both"/>
      </w:pPr>
      <w:r>
        <w:rPr>
          <w:lang w:val="sr-Cyrl-RS"/>
        </w:rPr>
        <w:t>Лице задужено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контролисање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r>
        <w:rPr>
          <w:lang w:val="sr-Cyrl-RS"/>
        </w:rPr>
        <w:t>обавеза код</w:t>
      </w:r>
      <w:r>
        <w:t xml:space="preserve"> </w:t>
      </w:r>
      <w:r>
        <w:rPr>
          <w:lang w:val="sr-Cyrl-RS"/>
        </w:rPr>
        <w:t>Извршиоца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RS"/>
        </w:rPr>
        <w:t>___________</w:t>
      </w:r>
      <w:r>
        <w:t xml:space="preserve">, </w:t>
      </w:r>
      <w:proofErr w:type="spellStart"/>
      <w:r>
        <w:t>телефон</w:t>
      </w:r>
      <w:proofErr w:type="spellEnd"/>
      <w:r>
        <w:t xml:space="preserve"> </w:t>
      </w:r>
      <w:r>
        <w:rPr>
          <w:lang w:val="sr-Cyrl-RS"/>
        </w:rPr>
        <w:t>____________,</w:t>
      </w:r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: </w:t>
      </w:r>
      <w:r>
        <w:rPr>
          <w:lang w:val="sr-Cyrl-RS"/>
        </w:rPr>
        <w:t>_____________</w:t>
      </w:r>
      <w:r>
        <w:t>.</w:t>
      </w:r>
    </w:p>
    <w:p w:rsidR="00FC2E47" w:rsidRDefault="00FC2E47" w:rsidP="00FC2E47">
      <w:pPr>
        <w:ind w:firstLine="720"/>
        <w:jc w:val="both"/>
      </w:pPr>
      <w:r>
        <w:rPr>
          <w:lang w:val="sr-Cyrl-RS"/>
        </w:rPr>
        <w:t>Лице задужено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контролисање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r>
        <w:rPr>
          <w:lang w:val="sr-Cyrl-RS"/>
        </w:rPr>
        <w:t>обавеза код</w:t>
      </w:r>
      <w:r>
        <w:t xml:space="preserve"> </w:t>
      </w:r>
      <w:r>
        <w:rPr>
          <w:lang w:val="sr-Cyrl-RS"/>
        </w:rPr>
        <w:t>Наручиоца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RS"/>
        </w:rPr>
        <w:t>___________</w:t>
      </w:r>
      <w:r>
        <w:t xml:space="preserve">, </w:t>
      </w:r>
      <w:proofErr w:type="spellStart"/>
      <w:r>
        <w:t>телефон</w:t>
      </w:r>
      <w:proofErr w:type="spellEnd"/>
      <w:r>
        <w:t xml:space="preserve"> </w:t>
      </w:r>
      <w:r>
        <w:rPr>
          <w:lang w:val="sr-Cyrl-RS"/>
        </w:rPr>
        <w:t>____________,</w:t>
      </w:r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: </w:t>
      </w:r>
      <w:r>
        <w:rPr>
          <w:lang w:val="sr-Cyrl-RS"/>
        </w:rPr>
        <w:t>_____________</w:t>
      </w:r>
      <w:r>
        <w:t>.</w:t>
      </w:r>
    </w:p>
    <w:p w:rsidR="00FC2E47" w:rsidRDefault="00FC2E47" w:rsidP="00D421AC">
      <w:pPr>
        <w:jc w:val="center"/>
        <w:rPr>
          <w:b/>
          <w:lang w:val="sr-Cyrl-CS"/>
        </w:rPr>
      </w:pPr>
    </w:p>
    <w:p w:rsidR="005612DE" w:rsidRDefault="005612DE" w:rsidP="00D421AC">
      <w:pPr>
        <w:jc w:val="center"/>
        <w:rPr>
          <w:b/>
          <w:lang w:val="sr-Cyrl-CS"/>
        </w:rPr>
      </w:pPr>
    </w:p>
    <w:p w:rsidR="005612DE" w:rsidRDefault="005612DE" w:rsidP="00D421AC">
      <w:pPr>
        <w:jc w:val="center"/>
        <w:rPr>
          <w:b/>
          <w:lang w:val="sr-Cyrl-CS"/>
        </w:rPr>
      </w:pPr>
    </w:p>
    <w:p w:rsidR="005612DE" w:rsidRDefault="005612DE" w:rsidP="00D421AC">
      <w:pPr>
        <w:jc w:val="center"/>
        <w:rPr>
          <w:b/>
          <w:lang w:val="sr-Cyrl-CS"/>
        </w:rPr>
      </w:pPr>
    </w:p>
    <w:p w:rsidR="00D421AC" w:rsidRDefault="00D421AC" w:rsidP="00D421AC">
      <w:pPr>
        <w:jc w:val="center"/>
        <w:rPr>
          <w:b/>
          <w:lang w:val="sr-Cyrl-RS"/>
        </w:rPr>
      </w:pPr>
      <w:r>
        <w:rPr>
          <w:b/>
          <w:lang w:val="sr-Cyrl-CS"/>
        </w:rPr>
        <w:lastRenderedPageBreak/>
        <w:t>Члaн</w:t>
      </w:r>
      <w:r>
        <w:rPr>
          <w:b/>
          <w:lang w:val="sr-Cyrl-RS"/>
        </w:rPr>
        <w:t xml:space="preserve"> 6.</w:t>
      </w:r>
    </w:p>
    <w:p w:rsidR="00D421AC" w:rsidRDefault="00D421AC" w:rsidP="00D421AC">
      <w:pPr>
        <w:jc w:val="center"/>
        <w:rPr>
          <w:b/>
          <w:lang w:val="sr-Cyrl-RS"/>
        </w:rPr>
      </w:pPr>
    </w:p>
    <w:p w:rsidR="00D421AC" w:rsidRDefault="007A3D9D" w:rsidP="00FE4E72">
      <w:pPr>
        <w:ind w:firstLine="720"/>
        <w:jc w:val="both"/>
        <w:rPr>
          <w:rFonts w:cs="Courier New"/>
          <w:lang w:val="it-IT"/>
        </w:rPr>
      </w:pPr>
      <w:r>
        <w:rPr>
          <w:rFonts w:cs="Courier New"/>
          <w:lang w:val="sr-Cyrl-RS"/>
        </w:rPr>
        <w:t>Овај у</w:t>
      </w:r>
      <w:r w:rsidR="00D421AC">
        <w:rPr>
          <w:rFonts w:cs="Courier New"/>
          <w:lang w:val="it-IT"/>
        </w:rPr>
        <w:t xml:space="preserve">говор </w:t>
      </w:r>
      <w:r w:rsidRPr="007A3D9D">
        <w:rPr>
          <w:rFonts w:cs="Courier New"/>
          <w:lang w:val="it-IT"/>
        </w:rPr>
        <w:t>ступа на снагу даном потписивања од стране уговарача</w:t>
      </w:r>
      <w:r>
        <w:rPr>
          <w:rFonts w:cs="Courier New"/>
          <w:lang w:val="sr-Cyrl-RS"/>
        </w:rPr>
        <w:t xml:space="preserve"> и закључује се на </w:t>
      </w:r>
      <w:r w:rsidR="00D421AC">
        <w:rPr>
          <w:rFonts w:cs="Courier New"/>
          <w:lang w:val="sr-Cyrl-RS"/>
        </w:rPr>
        <w:t xml:space="preserve">период од 12 месеци. </w:t>
      </w:r>
    </w:p>
    <w:p w:rsidR="00FE4E72" w:rsidRDefault="00FE4E72" w:rsidP="007A3D9D">
      <w:pPr>
        <w:jc w:val="both"/>
        <w:rPr>
          <w:rFonts w:cs="Courier New"/>
          <w:lang w:val="it-IT"/>
        </w:rPr>
      </w:pPr>
      <w:bookmarkStart w:id="1" w:name="_GoBack"/>
      <w:bookmarkEnd w:id="1"/>
    </w:p>
    <w:p w:rsidR="00FE4E72" w:rsidRDefault="00FE4E72" w:rsidP="00FE4E72">
      <w:pPr>
        <w:jc w:val="center"/>
        <w:rPr>
          <w:lang w:val="ru-RU"/>
        </w:rPr>
      </w:pPr>
      <w:r>
        <w:rPr>
          <w:b/>
          <w:lang w:val="ru-RU"/>
        </w:rPr>
        <w:t>Члан 7</w:t>
      </w:r>
      <w:r w:rsidRPr="005F40AA">
        <w:rPr>
          <w:lang w:val="ru-RU"/>
        </w:rPr>
        <w:t>.</w:t>
      </w:r>
    </w:p>
    <w:p w:rsidR="00FE4E72" w:rsidRPr="005F40AA" w:rsidRDefault="00FE4E72" w:rsidP="00FE4E72">
      <w:pPr>
        <w:jc w:val="center"/>
        <w:rPr>
          <w:lang w:val="ru-RU"/>
        </w:rPr>
      </w:pPr>
    </w:p>
    <w:p w:rsidR="00FE4E72" w:rsidRPr="005F40AA" w:rsidRDefault="00FE4E72" w:rsidP="00FE4E72">
      <w:pPr>
        <w:ind w:firstLine="720"/>
        <w:jc w:val="both"/>
        <w:rPr>
          <w:lang w:val="ru-RU"/>
        </w:rPr>
      </w:pPr>
      <w:r w:rsidRPr="005F40AA">
        <w:rPr>
          <w:lang w:val="ru-RU"/>
        </w:rPr>
        <w:t>Уговорне стране се обавезују да ће све спорове који евентуално настану у вези са овим уговором решавати споразумно, а уколико то не буде могуће, спорове ће решавати надлежан суд  у Београду.</w:t>
      </w:r>
    </w:p>
    <w:p w:rsidR="00FE4E72" w:rsidRDefault="00FE4E72" w:rsidP="00FE4E72">
      <w:pPr>
        <w:jc w:val="center"/>
        <w:rPr>
          <w:b/>
          <w:lang w:val="ru-RU"/>
        </w:rPr>
      </w:pPr>
      <w:r w:rsidRPr="005F40AA">
        <w:rPr>
          <w:b/>
          <w:lang w:val="ru-RU"/>
        </w:rPr>
        <w:t xml:space="preserve">Члан </w:t>
      </w:r>
      <w:r>
        <w:rPr>
          <w:b/>
          <w:lang w:val="sr-Cyrl-RS"/>
        </w:rPr>
        <w:t>8</w:t>
      </w:r>
      <w:r w:rsidRPr="005F40AA">
        <w:rPr>
          <w:b/>
          <w:lang w:val="ru-RU"/>
        </w:rPr>
        <w:t>.</w:t>
      </w:r>
    </w:p>
    <w:p w:rsidR="00FE4E72" w:rsidRPr="005F40AA" w:rsidRDefault="00FE4E72" w:rsidP="00FE4E72">
      <w:pPr>
        <w:jc w:val="center"/>
        <w:rPr>
          <w:b/>
          <w:lang w:val="ru-RU"/>
        </w:rPr>
      </w:pPr>
    </w:p>
    <w:p w:rsidR="00FE4E72" w:rsidRPr="00761519" w:rsidRDefault="00FE4E72" w:rsidP="00FE4E72">
      <w:pPr>
        <w:pStyle w:val="NoSpacing"/>
        <w:ind w:firstLine="720"/>
        <w:jc w:val="both"/>
        <w:rPr>
          <w:lang w:val="sr-Latn-CS"/>
        </w:rPr>
      </w:pPr>
      <w:r w:rsidRPr="00761519">
        <w:rPr>
          <w:lang w:val="ru-RU"/>
        </w:rPr>
        <w:t>Овај уговор ступа на снагу даном обостраног потписивања, а може се изменити само писменим путем закључењем одговарајућег анекса.</w:t>
      </w:r>
    </w:p>
    <w:p w:rsidR="00FE4E72" w:rsidRPr="00761519" w:rsidRDefault="00FE4E72" w:rsidP="00FE4E72">
      <w:pPr>
        <w:pStyle w:val="NoSpacing"/>
        <w:ind w:firstLine="720"/>
        <w:jc w:val="both"/>
        <w:rPr>
          <w:lang w:val="sr-Latn-CS"/>
        </w:rPr>
      </w:pPr>
      <w:r w:rsidRPr="00761519">
        <w:rPr>
          <w:lang w:val="sr-Cyrl-CS"/>
        </w:rPr>
        <w:t>О својој намери да раскине Уговор, уговорна страна је дужна писаним путем обавестити другу страну.</w:t>
      </w:r>
    </w:p>
    <w:p w:rsidR="00FE4E72" w:rsidRPr="00761519" w:rsidRDefault="00FE4E72" w:rsidP="00FE4E72">
      <w:pPr>
        <w:jc w:val="both"/>
        <w:rPr>
          <w:lang w:val="sr-Cyrl-CS"/>
        </w:rPr>
      </w:pPr>
      <w:r w:rsidRPr="005F40AA">
        <w:rPr>
          <w:lang w:val="sr-Cyrl-CS"/>
        </w:rPr>
        <w:tab/>
        <w:t>Уговор ће се сматрати раскинутим по протеку рока од 15 дана од дана пријема писменог обавештења.</w:t>
      </w:r>
    </w:p>
    <w:p w:rsidR="00FE4E72" w:rsidRDefault="00FE4E72" w:rsidP="00FE4E72">
      <w:pPr>
        <w:ind w:firstLine="720"/>
        <w:jc w:val="both"/>
        <w:rPr>
          <w:lang w:val="sr-Cyrl-CS"/>
        </w:rPr>
      </w:pPr>
      <w:r w:rsidRPr="005F40AA">
        <w:rPr>
          <w:lang w:val="sr-Cyrl-CS"/>
        </w:rPr>
        <w:t>Наручилац може да раскине Уговор и уколико престане потреба за предметном услугом или уколико се смање расположива буџетска средства.</w:t>
      </w:r>
    </w:p>
    <w:p w:rsidR="00FE4E72" w:rsidRPr="005F5FB1" w:rsidRDefault="00FE4E72" w:rsidP="00FE4E72">
      <w:pPr>
        <w:ind w:firstLine="720"/>
        <w:jc w:val="both"/>
        <w:rPr>
          <w:lang w:val="sr-Cyrl-CS"/>
        </w:rPr>
      </w:pPr>
    </w:p>
    <w:p w:rsidR="00FE4E72" w:rsidRPr="005F40AA" w:rsidRDefault="00FE4E72" w:rsidP="00FE4E72">
      <w:pPr>
        <w:widowControl w:val="0"/>
        <w:tabs>
          <w:tab w:val="left" w:pos="1440"/>
        </w:tabs>
        <w:jc w:val="center"/>
        <w:rPr>
          <w:b/>
          <w:bCs/>
          <w:noProof/>
          <w:lang w:val="sr-Latn-CS"/>
        </w:rPr>
      </w:pPr>
      <w:r w:rsidRPr="005F40AA">
        <w:rPr>
          <w:b/>
          <w:bCs/>
          <w:noProof/>
          <w:lang w:val="sr-Cyrl-CS"/>
        </w:rPr>
        <w:t xml:space="preserve">Члан </w:t>
      </w:r>
      <w:r>
        <w:rPr>
          <w:b/>
          <w:bCs/>
          <w:noProof/>
          <w:lang w:val="sr-Cyrl-RS"/>
        </w:rPr>
        <w:t>9</w:t>
      </w:r>
      <w:r w:rsidRPr="005F40AA">
        <w:rPr>
          <w:b/>
          <w:bCs/>
          <w:noProof/>
          <w:lang w:val="sr-Cyrl-CS"/>
        </w:rPr>
        <w:t>.</w:t>
      </w:r>
    </w:p>
    <w:p w:rsidR="00FE4E72" w:rsidRPr="005F40AA" w:rsidRDefault="00FE4E72" w:rsidP="00FE4E72">
      <w:pPr>
        <w:widowControl w:val="0"/>
        <w:tabs>
          <w:tab w:val="left" w:pos="1440"/>
        </w:tabs>
        <w:jc w:val="center"/>
        <w:rPr>
          <w:b/>
          <w:bCs/>
          <w:noProof/>
          <w:lang w:val="sr-Latn-CS"/>
        </w:rPr>
      </w:pPr>
    </w:p>
    <w:p w:rsidR="00FE4E72" w:rsidRPr="005F40AA" w:rsidRDefault="00FE4E72" w:rsidP="00FE4E72">
      <w:pPr>
        <w:ind w:firstLine="720"/>
        <w:jc w:val="both"/>
        <w:rPr>
          <w:lang w:val="ru-RU"/>
        </w:rPr>
      </w:pPr>
      <w:r w:rsidRPr="005F40AA">
        <w:rPr>
          <w:lang w:val="ru-RU"/>
        </w:rPr>
        <w:t>Овај уговор је сачињен у 4 (четири) истоветна примерка, од којих по 2 (два) за сваку уговорну страну.</w:t>
      </w:r>
    </w:p>
    <w:p w:rsidR="00FE4E72" w:rsidRPr="005F40AA" w:rsidRDefault="00FE4E72" w:rsidP="00FE4E72">
      <w:pPr>
        <w:ind w:firstLine="720"/>
        <w:jc w:val="both"/>
        <w:rPr>
          <w:lang w:val="sr-Latn-CS"/>
        </w:rPr>
      </w:pPr>
    </w:p>
    <w:p w:rsidR="00FE4E72" w:rsidRPr="005F40AA" w:rsidRDefault="00FE4E72" w:rsidP="00FE4E72">
      <w:pPr>
        <w:rPr>
          <w:lang w:val="sr-Cyrl-R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FE4E72" w:rsidRPr="005F40AA" w:rsidTr="004D53C5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E72" w:rsidRPr="005F40AA" w:rsidRDefault="00FE4E72" w:rsidP="004D53C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ИЗВРШИЛАЦ</w:t>
            </w:r>
          </w:p>
        </w:tc>
        <w:tc>
          <w:tcPr>
            <w:tcW w:w="1090" w:type="dxa"/>
          </w:tcPr>
          <w:p w:rsidR="00FE4E72" w:rsidRPr="005F40AA" w:rsidRDefault="00FE4E72" w:rsidP="004D53C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E72" w:rsidRPr="005F40AA" w:rsidRDefault="00FE4E72" w:rsidP="004D53C5">
            <w:pPr>
              <w:jc w:val="center"/>
              <w:rPr>
                <w:b/>
                <w:lang w:val="sr-Latn-CS"/>
              </w:rPr>
            </w:pPr>
            <w:r w:rsidRPr="005F40AA">
              <w:rPr>
                <w:b/>
                <w:lang w:val="sr-Cyrl-CS"/>
              </w:rPr>
              <w:t>НАРУЧИЛАЦ</w:t>
            </w:r>
          </w:p>
          <w:p w:rsidR="00FE4E72" w:rsidRPr="005F40AA" w:rsidRDefault="00FE4E72" w:rsidP="004D53C5">
            <w:pPr>
              <w:jc w:val="center"/>
              <w:rPr>
                <w:b/>
                <w:lang w:val="ru-RU"/>
              </w:rPr>
            </w:pPr>
          </w:p>
        </w:tc>
      </w:tr>
      <w:tr w:rsidR="00FE4E72" w:rsidRPr="005F40AA" w:rsidTr="004D53C5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E72" w:rsidRPr="005F40AA" w:rsidRDefault="00FE4E72" w:rsidP="004D53C5">
            <w:pPr>
              <w:rPr>
                <w:lang w:val="sr-Latn-CS"/>
              </w:rPr>
            </w:pPr>
            <w:r w:rsidRPr="005F40AA">
              <w:rPr>
                <w:lang w:val="sr-Latn-CS"/>
              </w:rPr>
              <w:t xml:space="preserve">       </w:t>
            </w:r>
            <w:r w:rsidRPr="005F40AA">
              <w:rPr>
                <w:lang w:val="sr-Cyrl-RS"/>
              </w:rPr>
              <w:t xml:space="preserve">    </w:t>
            </w:r>
            <w:r w:rsidRPr="005F40AA">
              <w:rPr>
                <w:lang w:val="sr-Latn-CS"/>
              </w:rPr>
              <w:t xml:space="preserve"> </w:t>
            </w:r>
            <w:r w:rsidRPr="005F40AA">
              <w:rPr>
                <w:lang w:val="sr-Cyrl-CS"/>
              </w:rPr>
              <w:t xml:space="preserve"> </w:t>
            </w:r>
          </w:p>
        </w:tc>
        <w:tc>
          <w:tcPr>
            <w:tcW w:w="1090" w:type="dxa"/>
          </w:tcPr>
          <w:p w:rsidR="00FE4E72" w:rsidRPr="005F40AA" w:rsidRDefault="00FE4E72" w:rsidP="004D53C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E72" w:rsidRDefault="00FE4E72" w:rsidP="004D53C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Синиша Адамовић</w:t>
            </w:r>
          </w:p>
          <w:p w:rsidR="00FE4E72" w:rsidRPr="005F40AA" w:rsidRDefault="00FE4E72" w:rsidP="004D53C5">
            <w:pPr>
              <w:jc w:val="center"/>
              <w:rPr>
                <w:b/>
                <w:lang w:val="sr-Cyrl-RS"/>
              </w:rPr>
            </w:pPr>
            <w:r>
              <w:rPr>
                <w:lang w:val="sr-Cyrl-CS"/>
              </w:rPr>
              <w:t>в.д. директора</w:t>
            </w:r>
          </w:p>
        </w:tc>
      </w:tr>
    </w:tbl>
    <w:p w:rsidR="00FE4E72" w:rsidRPr="005F40AA" w:rsidRDefault="00FE4E72" w:rsidP="00FE4E72">
      <w:pPr>
        <w:jc w:val="both"/>
        <w:rPr>
          <w:b/>
          <w:i/>
          <w:lang w:val="sr-Cyrl-RS"/>
        </w:rPr>
      </w:pPr>
    </w:p>
    <w:p w:rsidR="00FE4E72" w:rsidRPr="005F40AA" w:rsidRDefault="00FE4E72" w:rsidP="00FE4E72">
      <w:pPr>
        <w:jc w:val="both"/>
        <w:rPr>
          <w:lang w:val="sr-Cyrl-RS"/>
        </w:rPr>
      </w:pPr>
    </w:p>
    <w:p w:rsidR="00FE4E72" w:rsidRPr="00610123" w:rsidRDefault="00FE4E72" w:rsidP="00FE4E72">
      <w:pPr>
        <w:rPr>
          <w:lang w:val="ru-RU"/>
        </w:rPr>
      </w:pPr>
    </w:p>
    <w:p w:rsidR="00FE4E72" w:rsidRDefault="00FE4E72" w:rsidP="00FE4E72">
      <w:pPr>
        <w:ind w:firstLine="720"/>
        <w:jc w:val="both"/>
        <w:rPr>
          <w:noProof/>
          <w:lang w:val="sr-Latn-CS"/>
        </w:rPr>
      </w:pPr>
    </w:p>
    <w:p w:rsidR="00D421AC" w:rsidRDefault="00D421AC" w:rsidP="00D421AC">
      <w:pPr>
        <w:widowControl w:val="0"/>
        <w:tabs>
          <w:tab w:val="left" w:pos="1440"/>
        </w:tabs>
        <w:jc w:val="both"/>
        <w:rPr>
          <w:b/>
          <w:i/>
          <w:lang w:val="sr-Latn-CS"/>
        </w:rPr>
      </w:pPr>
    </w:p>
    <w:p w:rsidR="00D421AC" w:rsidRDefault="00D421AC" w:rsidP="00D421AC">
      <w:pPr>
        <w:widowControl w:val="0"/>
        <w:tabs>
          <w:tab w:val="left" w:pos="1440"/>
        </w:tabs>
        <w:jc w:val="both"/>
        <w:rPr>
          <w:b/>
          <w:i/>
          <w:lang w:val="sr-Latn-CS"/>
        </w:rPr>
      </w:pPr>
    </w:p>
    <w:p w:rsidR="00D421AC" w:rsidRDefault="00D421AC" w:rsidP="00D421AC">
      <w:pPr>
        <w:rPr>
          <w:lang w:val="sr-Cyrl-RS"/>
        </w:rPr>
      </w:pPr>
    </w:p>
    <w:tbl>
      <w:tblPr>
        <w:tblpPr w:leftFromText="180" w:rightFromText="180" w:bottomFromText="16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1090"/>
      </w:tblGrid>
      <w:tr w:rsidR="00D421AC" w:rsidTr="00D421AC">
        <w:trPr>
          <w:trHeight w:val="813"/>
        </w:trPr>
        <w:tc>
          <w:tcPr>
            <w:tcW w:w="1090" w:type="dxa"/>
          </w:tcPr>
          <w:p w:rsidR="00D421AC" w:rsidRDefault="00D421AC">
            <w:pPr>
              <w:spacing w:line="256" w:lineRule="auto"/>
              <w:jc w:val="center"/>
              <w:rPr>
                <w:b/>
                <w:lang w:val="sr-Cyrl-CS"/>
              </w:rPr>
            </w:pPr>
          </w:p>
        </w:tc>
      </w:tr>
      <w:tr w:rsidR="00D421AC" w:rsidTr="00D421AC">
        <w:trPr>
          <w:trHeight w:val="170"/>
        </w:trPr>
        <w:tc>
          <w:tcPr>
            <w:tcW w:w="1090" w:type="dxa"/>
          </w:tcPr>
          <w:p w:rsidR="00D421AC" w:rsidRDefault="00D421AC">
            <w:pPr>
              <w:spacing w:line="256" w:lineRule="auto"/>
              <w:jc w:val="center"/>
              <w:rPr>
                <w:b/>
                <w:lang w:val="sr-Cyrl-CS"/>
              </w:rPr>
            </w:pPr>
          </w:p>
        </w:tc>
      </w:tr>
    </w:tbl>
    <w:p w:rsidR="00D421AC" w:rsidRDefault="00D421AC" w:rsidP="00D421AC">
      <w:pPr>
        <w:rPr>
          <w:lang w:val="sr-Cyrl-RS"/>
        </w:rPr>
      </w:pPr>
      <w:r>
        <w:rPr>
          <w:lang w:val="sr-Cyrl-RS"/>
        </w:rPr>
        <w:t xml:space="preserve">        </w:t>
      </w:r>
    </w:p>
    <w:p w:rsidR="008D442E" w:rsidRDefault="008D442E"/>
    <w:sectPr w:rsidR="008D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Arial Unicode MS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063B"/>
    <w:multiLevelType w:val="hybridMultilevel"/>
    <w:tmpl w:val="855221FC"/>
    <w:lvl w:ilvl="0" w:tplc="6FAA5B04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AC"/>
    <w:rsid w:val="00071026"/>
    <w:rsid w:val="00133DE9"/>
    <w:rsid w:val="001D6E98"/>
    <w:rsid w:val="00384044"/>
    <w:rsid w:val="005612DE"/>
    <w:rsid w:val="00644680"/>
    <w:rsid w:val="007A3D9D"/>
    <w:rsid w:val="008D442E"/>
    <w:rsid w:val="00935E62"/>
    <w:rsid w:val="00D421AC"/>
    <w:rsid w:val="00FC2E47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6DC3"/>
  <w15:chartTrackingRefBased/>
  <w15:docId w15:val="{A8ED68D9-8E84-4D52-B127-F6DC363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D421AC"/>
    <w:pPr>
      <w:ind w:left="500" w:right="500" w:firstLine="240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5</cp:revision>
  <cp:lastPrinted>2026-03-06T08:46:00Z</cp:lastPrinted>
  <dcterms:created xsi:type="dcterms:W3CDTF">2026-03-06T08:44:00Z</dcterms:created>
  <dcterms:modified xsi:type="dcterms:W3CDTF">2026-03-09T08:09:00Z</dcterms:modified>
</cp:coreProperties>
</file>