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C65631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="00C65631">
              <w:rPr>
                <w:rFonts w:ascii="Times New Roman" w:eastAsia="Times New Roman" w:hAnsi="Times New Roman" w:cs="Times New Roman"/>
                <w:lang w:val="sr-Latn-RS"/>
              </w:rPr>
              <w:t>1179071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4C7B71">
              <w:rPr>
                <w:rFonts w:ascii="Times New Roman" w:eastAsia="Times New Roman" w:hAnsi="Times New Roman" w:cs="Times New Roman"/>
                <w:lang w:val="ru-RU"/>
              </w:rPr>
              <w:t>Датум: 01.04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4C6036">
        <w:rPr>
          <w:rFonts w:ascii="Times New Roman" w:eastAsia="Times New Roman" w:hAnsi="Times New Roman" w:cs="Times New Roman"/>
          <w:b/>
          <w:bCs/>
          <w:lang w:val="sr-Cyrl-RS"/>
        </w:rPr>
        <w:t>намештаја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0F09A3" w:rsidRDefault="004C6036" w:rsidP="006C1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4C6036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Набавка намештаја </w:t>
      </w:r>
      <w:r w:rsidR="00E26FEE">
        <w:rPr>
          <w:rFonts w:ascii="Times New Roman" w:eastAsia="Times New Roman" w:hAnsi="Times New Roman" w:cs="Times New Roman"/>
          <w:color w:val="000000"/>
          <w:lang w:val="sr-Cyrl-CS" w:eastAsia="en-GB"/>
        </w:rPr>
        <w:t>се спроводи ради опемања канцелари</w:t>
      </w:r>
      <w:r w:rsidRPr="004C6036">
        <w:rPr>
          <w:rFonts w:ascii="Times New Roman" w:eastAsia="Times New Roman" w:hAnsi="Times New Roman" w:cs="Times New Roman"/>
          <w:color w:val="000000"/>
          <w:lang w:val="sr-Cyrl-CS" w:eastAsia="en-GB"/>
        </w:rPr>
        <w:t>ја Управе за пољопривредно земљиште.</w:t>
      </w:r>
    </w:p>
    <w:p w:rsidR="004C6036" w:rsidRPr="000F09A3" w:rsidRDefault="004C6036" w:rsidP="006C1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</w:p>
    <w:p w:rsidR="000F09A3" w:rsidRPr="000F09A3" w:rsidRDefault="000F09A3" w:rsidP="004C6036">
      <w:pPr>
        <w:spacing w:after="0" w:line="240" w:lineRule="auto"/>
        <w:ind w:left="82" w:right="14" w:firstLine="638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>Потребно је да се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добра која су предмет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>набав</w:t>
      </w:r>
      <w:r w:rsidR="006C1098">
        <w:rPr>
          <w:rFonts w:ascii="Times New Roman" w:eastAsia="Times New Roman" w:hAnsi="Times New Roman" w:cs="Times New Roman"/>
          <w:color w:val="000000"/>
          <w:lang w:val="sr-Cyrl-RS" w:eastAsia="en-GB"/>
        </w:rPr>
        <w:t>ке</w:t>
      </w:r>
      <w:r w:rsidR="00BE74C2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  <w:r w:rsidR="00D33E77">
        <w:rPr>
          <w:rFonts w:ascii="Times New Roman" w:eastAsia="Times New Roman" w:hAnsi="Times New Roman" w:cs="Times New Roman"/>
          <w:color w:val="000000"/>
          <w:lang w:val="sr-Cyrl-CS" w:eastAsia="en-GB"/>
        </w:rPr>
        <w:t>намештаја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испоручују 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сукцесивно, у складу са 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4C6036">
        <w:rPr>
          <w:rFonts w:ascii="Times New Roman" w:eastAsia="Cambria" w:hAnsi="Times New Roman" w:cs="Times New Roman"/>
          <w:lang w:val="sr-Cyrl-RS"/>
        </w:rPr>
        <w:t>под редним бројем  5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4C6036">
        <w:rPr>
          <w:rFonts w:ascii="Times New Roman" w:eastAsia="Cambria" w:hAnsi="Times New Roman" w:cs="Times New Roman"/>
          <w:lang w:val="sr-Cyrl-RS"/>
        </w:rPr>
        <w:t>416.666,67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6C109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Предметна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добра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C65631">
        <w:rPr>
          <w:rFonts w:ascii="Times New Roman" w:eastAsia="Times New Roman" w:hAnsi="Times New Roman" w:cs="Times New Roman"/>
          <w:b/>
          <w:bCs/>
          <w:lang w:val="sr-Latn-RS"/>
        </w:rPr>
        <w:t>1179071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lastRenderedPageBreak/>
        <w:t xml:space="preserve">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C65631">
        <w:rPr>
          <w:rFonts w:ascii="Times New Roman" w:eastAsia="Times New Roman" w:hAnsi="Times New Roman" w:cs="Times New Roman"/>
          <w:b/>
          <w:bCs/>
          <w:lang w:val="sr-Latn-RS"/>
        </w:rPr>
        <w:t>1179071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10.04</w:t>
      </w:r>
      <w:r w:rsidR="00171FD5"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.2024</w:t>
      </w:r>
      <w:r w:rsidRPr="004C7B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6C1098">
        <w:rPr>
          <w:rFonts w:ascii="Times New Roman" w:eastAsia="Times New Roman" w:hAnsi="Times New Roman" w:cs="Times New Roman"/>
          <w:lang w:val="sr-Cyrl-RS"/>
        </w:rPr>
        <w:t>а добра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</w:t>
      </w:r>
      <w:r w:rsidR="00854621">
        <w:rPr>
          <w:rFonts w:ascii="Times New Roman" w:eastAsia="Times New Roman" w:hAnsi="Times New Roman" w:cs="Times New Roman"/>
          <w:b/>
          <w:lang w:val="sr-Cyrl-RS" w:eastAsia="sr-Latn-RS"/>
        </w:rPr>
        <w:t>који ће важити до утрошка средстава, а најдуже до 31.12.2024. године</w:t>
      </w: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lastRenderedPageBreak/>
        <w:t>За сва додатна појашњења предмета набавке, можете се обратити електронском поштом лицу за контакт Светлани Савић (</w:t>
      </w:r>
      <w:hyperlink r:id="rId7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C65631">
        <w:rPr>
          <w:rFonts w:ascii="Times New Roman" w:eastAsia="Times New Roman" w:hAnsi="Times New Roman" w:cs="Times New Roman"/>
          <w:b/>
          <w:bCs/>
          <w:lang w:val="sr-Cyrl-RS"/>
        </w:rPr>
        <w:t>00</w:t>
      </w:r>
      <w:r w:rsidR="00C65631">
        <w:rPr>
          <w:rFonts w:ascii="Times New Roman" w:eastAsia="Times New Roman" w:hAnsi="Times New Roman" w:cs="Times New Roman"/>
          <w:b/>
          <w:bCs/>
          <w:lang w:val="sr-Latn-RS"/>
        </w:rPr>
        <w:t>1179071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6C1098">
        <w:rPr>
          <w:rFonts w:ascii="Times New Roman" w:eastAsia="Times New Roman" w:hAnsi="Times New Roman" w:cs="Times New Roman"/>
          <w:noProof/>
          <w:lang w:val="ru-RU"/>
        </w:rPr>
        <w:t>добара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p w:rsidR="00BE74C2" w:rsidRPr="000F09A3" w:rsidRDefault="00BE74C2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629"/>
        <w:gridCol w:w="3739"/>
        <w:gridCol w:w="1224"/>
        <w:gridCol w:w="1650"/>
        <w:gridCol w:w="2064"/>
      </w:tblGrid>
      <w:tr w:rsidR="004C6036" w:rsidTr="00A7659E">
        <w:trPr>
          <w:trHeight w:val="300"/>
          <w:jc w:val="center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Ред. Бр.</w:t>
            </w:r>
          </w:p>
        </w:tc>
        <w:tc>
          <w:tcPr>
            <w:tcW w:w="3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Опис позиције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Количина</w:t>
            </w:r>
          </w:p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/ком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6036" w:rsidRDefault="004C6036" w:rsidP="00A7659E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</w:tr>
      <w:tr w:rsidR="004C6036" w:rsidTr="00A7659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Јед. цена</w:t>
            </w:r>
          </w:p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без ПДВ-а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Укупно</w:t>
            </w:r>
          </w:p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без ПДВ-а</w:t>
            </w:r>
          </w:p>
        </w:tc>
      </w:tr>
      <w:tr w:rsidR="004C6036" w:rsidTr="00A7659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4C6036" w:rsidTr="00A7659E">
        <w:trPr>
          <w:trHeight w:val="1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036" w:rsidRDefault="004C6036" w:rsidP="00A7659E">
            <w:pP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4C6036" w:rsidTr="00A7659E">
        <w:trPr>
          <w:trHeight w:val="8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C65631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Покретна касета са три фиоке и централним закључавањем декор Тастамона А319 јасен димензије 42*57*57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Pr="004C7B71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 w:rsidRPr="004C7B71"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</w:pPr>
          </w:p>
        </w:tc>
      </w:tr>
      <w:tr w:rsidR="004C6036" w:rsidTr="00A7659E">
        <w:trPr>
          <w:trHeight w:val="72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C65631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Радни сто са пуним ногама декор Тастамона А319 јасен димензије 136*80*75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Pr="004C7B71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 w:rsidRPr="004C7B71"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</w:pPr>
          </w:p>
        </w:tc>
      </w:tr>
      <w:tr w:rsidR="004C6036" w:rsidTr="00A7659E">
        <w:trPr>
          <w:trHeight w:val="72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lastRenderedPageBreak/>
              <w:t>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C65631" w:rsidP="00C65631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sr-Cyrl-RS" w:eastAsia="sr-Cyrl-RS"/>
              </w:rPr>
              <w:t>Ергономска радна фотеља са дрвеним седиштем и мемори сунђером специјалне густине; подесиви лумбални наслон за леђа (по висини и дубини) црна мрежа; главонаслон подесив по висини и углу; подешавање висине гасним цилиндром; синхро механизам и подешавање нагиба седишта и наслона и могућност кочења у три положаја позади; подешавајући руконаслони по висини и напред назад (мекани полиуретански); метална хромирана звезда високе издржљивости са великим силиконским точкићима; црна боја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Pr="004C7B71" w:rsidRDefault="004C7B71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sr-Latn-RS" w:eastAsia="sr-Cyrl-RS"/>
              </w:rPr>
            </w:pPr>
            <w:r w:rsidRPr="004C7B71"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sr-Latn-RS" w:eastAsia="sr-Cyrl-RS"/>
              </w:rPr>
            </w:pPr>
          </w:p>
        </w:tc>
      </w:tr>
      <w:tr w:rsidR="004C6036" w:rsidTr="00A7659E">
        <w:trPr>
          <w:trHeight w:val="300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Latn-RS" w:eastAsia="sr-Cyrl-R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/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36" w:rsidRDefault="004C6036" w:rsidP="00A76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sr-Latn-RS" w:eastAsia="sr-Cyrl-R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4C6036">
        <w:rPr>
          <w:rFonts w:ascii="Times New Roman" w:eastAsia="Times New Roman" w:hAnsi="Times New Roman" w:cs="Times New Roman"/>
          <w:b/>
          <w:bCs/>
          <w:lang w:val="sr-Cyrl-RS"/>
        </w:rPr>
        <w:t>416.666,67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41B18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C6036"/>
    <w:rsid w:val="004C7B71"/>
    <w:rsid w:val="004F19EF"/>
    <w:rsid w:val="005078D3"/>
    <w:rsid w:val="005C1BC5"/>
    <w:rsid w:val="00652F57"/>
    <w:rsid w:val="006C1098"/>
    <w:rsid w:val="006C7467"/>
    <w:rsid w:val="006D1AD1"/>
    <w:rsid w:val="0079007D"/>
    <w:rsid w:val="00811B48"/>
    <w:rsid w:val="008469C4"/>
    <w:rsid w:val="00854621"/>
    <w:rsid w:val="008B75A1"/>
    <w:rsid w:val="00A26694"/>
    <w:rsid w:val="00B53AD8"/>
    <w:rsid w:val="00B5448A"/>
    <w:rsid w:val="00BE74C2"/>
    <w:rsid w:val="00C65631"/>
    <w:rsid w:val="00D33E77"/>
    <w:rsid w:val="00E039E7"/>
    <w:rsid w:val="00E26FEE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sa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4767-F7EB-4CF6-8859-50682084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2024-04-12T06:47:00Z</dcterms:created>
  <dcterms:modified xsi:type="dcterms:W3CDTF">2024-04-12T06:47:00Z</dcterms:modified>
</cp:coreProperties>
</file>