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2A1AA8" w:rsidRPr="000F09A3" w:rsidTr="00021410">
        <w:trPr>
          <w:trHeight w:val="1380"/>
        </w:trPr>
        <w:tc>
          <w:tcPr>
            <w:tcW w:w="5450" w:type="dxa"/>
            <w:hideMark/>
          </w:tcPr>
          <w:p w:rsidR="002A1AA8" w:rsidRPr="000F09A3" w:rsidRDefault="002A1AA8" w:rsidP="00021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drawing>
                <wp:inline distT="0" distB="0" distL="0" distR="0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AA8" w:rsidRPr="00021410" w:rsidTr="00021410">
        <w:trPr>
          <w:trHeight w:val="2349"/>
        </w:trPr>
        <w:tc>
          <w:tcPr>
            <w:tcW w:w="5450" w:type="dxa"/>
            <w:hideMark/>
          </w:tcPr>
          <w:p w:rsidR="002A1AA8" w:rsidRPr="00021410" w:rsidRDefault="002A1AA8" w:rsidP="00021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1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Република Србија</w:t>
            </w:r>
          </w:p>
          <w:p w:rsidR="002A1AA8" w:rsidRPr="00021410" w:rsidRDefault="002A1AA8" w:rsidP="00021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2141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МИНИСТАРСТВО ПОЉОПРИВРЕДЕ, ШУМАРСТВА И ВОДОПРИВРЕДЕ</w:t>
            </w:r>
          </w:p>
          <w:p w:rsidR="002A1AA8" w:rsidRPr="00021410" w:rsidRDefault="002A1AA8" w:rsidP="00021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21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Управа за </w:t>
            </w:r>
            <w:proofErr w:type="spellStart"/>
            <w:r w:rsidRPr="00021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пољопривредно</w:t>
            </w:r>
            <w:proofErr w:type="spellEnd"/>
            <w:r w:rsidRPr="00021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1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земљиште</w:t>
            </w:r>
            <w:proofErr w:type="spellEnd"/>
          </w:p>
          <w:p w:rsidR="002A1AA8" w:rsidRPr="00021410" w:rsidRDefault="002A1AA8" w:rsidP="00021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Грачаничка 8, Београд</w:t>
            </w:r>
          </w:p>
          <w:p w:rsidR="00A26694" w:rsidRPr="00021410" w:rsidRDefault="00A26694" w:rsidP="00A2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Број: </w:t>
            </w:r>
            <w:r w:rsidR="00492EC8"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="001D2D91" w:rsidRPr="001D2D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001726862 2026 14847 000 000 405 023</w:t>
            </w:r>
          </w:p>
          <w:p w:rsidR="002A1AA8" w:rsidRPr="00021410" w:rsidRDefault="00A26694" w:rsidP="0049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E74C2"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Датум: </w:t>
            </w:r>
            <w:r w:rsidR="001D2D9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="00021410"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.03</w:t>
            </w:r>
            <w:r w:rsidR="00171FD5"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1D2D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године  </w:t>
            </w:r>
          </w:p>
        </w:tc>
      </w:tr>
    </w:tbl>
    <w:p w:rsidR="002A1AA8" w:rsidRPr="00021410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021410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021410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021410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021410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021410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021410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021410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021410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02141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ПОЗИВ ЗА ПОДНОШЕЊЕ ПОНУДЕ</w:t>
      </w:r>
    </w:p>
    <w:p w:rsidR="002A1AA8" w:rsidRPr="00021410" w:rsidRDefault="002A1AA8" w:rsidP="002A1AA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RS" w:eastAsia="ar-SA"/>
        </w:rPr>
      </w:pPr>
    </w:p>
    <w:p w:rsidR="00023758" w:rsidRPr="00021410" w:rsidRDefault="002A1AA8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021410">
        <w:rPr>
          <w:rFonts w:ascii="Times New Roman" w:eastAsia="Times New Roman" w:hAnsi="Times New Roman" w:cs="Times New Roman"/>
          <w:sz w:val="24"/>
          <w:szCs w:val="24"/>
        </w:rPr>
        <w:t>Министарство</w:t>
      </w:r>
      <w:proofErr w:type="spellEnd"/>
      <w:r w:rsidRPr="00021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1410">
        <w:rPr>
          <w:rFonts w:ascii="Times New Roman" w:eastAsia="Times New Roman" w:hAnsi="Times New Roman" w:cs="Times New Roman"/>
          <w:sz w:val="24"/>
          <w:szCs w:val="24"/>
        </w:rPr>
        <w:t>пољопривреде</w:t>
      </w:r>
      <w:proofErr w:type="spellEnd"/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, шумарства и водопривреде, Управа за пољопривредно земљиште</w:t>
      </w:r>
      <w:r w:rsidRPr="00021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има потребу за </w:t>
      </w:r>
      <w:r w:rsidRPr="0002141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набавком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021410" w:rsidRPr="00021410">
        <w:rPr>
          <w:rFonts w:ascii="Times New Roman" w:hAnsi="Times New Roman" w:cs="Times New Roman"/>
          <w:b/>
          <w:sz w:val="24"/>
          <w:szCs w:val="24"/>
          <w:lang w:val="sr-Cyrl-RS"/>
        </w:rPr>
        <w:t>канцеларијског  материјала</w:t>
      </w:r>
      <w:proofErr w:type="gramEnd"/>
      <w:r w:rsidR="00021410" w:rsidRPr="00021410">
        <w:rPr>
          <w:rFonts w:ascii="Times New Roman" w:hAnsi="Times New Roman" w:cs="Times New Roman"/>
          <w:b/>
          <w:sz w:val="24"/>
          <w:szCs w:val="24"/>
          <w:lang w:val="sr-Cyrl-RS"/>
        </w:rPr>
        <w:t>: папир А4 и остали канцеларијски материјали</w:t>
      </w:r>
      <w:r w:rsidRPr="0002141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1E2FC6" w:rsidRPr="00021410" w:rsidRDefault="001E2FC6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0F09A3" w:rsidRDefault="000F09A3" w:rsidP="006C10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  <w:r w:rsidRPr="00021410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Предмет уговора је </w:t>
      </w:r>
      <w:r w:rsidR="00BE74C2" w:rsidRPr="00021410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набавка </w:t>
      </w:r>
      <w:r w:rsidR="00021410" w:rsidRPr="00021410">
        <w:rPr>
          <w:rFonts w:ascii="Times New Roman" w:hAnsi="Times New Roman" w:cs="Times New Roman"/>
          <w:sz w:val="24"/>
          <w:szCs w:val="24"/>
          <w:lang w:val="sr-Cyrl-RS"/>
        </w:rPr>
        <w:t>канцеларијског  материјала</w:t>
      </w:r>
      <w:r w:rsidR="001D2D91" w:rsidRPr="001D2D91">
        <w:rPr>
          <w:rFonts w:ascii="Times New Roman" w:hAnsi="Times New Roman" w:cs="Times New Roman"/>
          <w:sz w:val="24"/>
          <w:szCs w:val="24"/>
          <w:lang w:val="sr-Cyrl-RS"/>
        </w:rPr>
        <w:t>, канцеларијског материјала од хартије, као и ситне канцеларијске опреме</w:t>
      </w:r>
      <w:r w:rsidR="007455F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21410" w:rsidRPr="00021410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 </w:t>
      </w:r>
      <w:r w:rsidR="00BE74C2" w:rsidRPr="00021410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ради обављања редовних и свакодневних активности и делатности Управе за пољопровредно </w:t>
      </w:r>
      <w:r w:rsidR="006C1098" w:rsidRPr="00021410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>зем</w:t>
      </w:r>
      <w:r w:rsidR="006C1098" w:rsidRPr="0002141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љ</w:t>
      </w:r>
      <w:r w:rsidR="00BE74C2" w:rsidRPr="00021410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>иште</w:t>
      </w:r>
      <w:r w:rsidRPr="00021410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. </w:t>
      </w:r>
    </w:p>
    <w:p w:rsidR="001D2D91" w:rsidRPr="00021410" w:rsidRDefault="001D2D91" w:rsidP="006C10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</w:p>
    <w:p w:rsidR="000F09A3" w:rsidRPr="00021410" w:rsidRDefault="000F09A3" w:rsidP="000F09A3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</w:pPr>
      <w:r w:rsidRPr="00021410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>Потребно је да се</w:t>
      </w:r>
      <w:r w:rsidR="006C1098" w:rsidRPr="00021410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 добра која су предмет</w:t>
      </w:r>
      <w:r w:rsidRPr="00021410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 </w:t>
      </w:r>
      <w:r w:rsidR="006C1098" w:rsidRPr="00021410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>набав</w:t>
      </w:r>
      <w:r w:rsidR="006C1098" w:rsidRPr="0002141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ке</w:t>
      </w:r>
      <w:r w:rsidR="00BE74C2" w:rsidRPr="00021410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 </w:t>
      </w:r>
      <w:r w:rsidR="007455FA" w:rsidRPr="00021410">
        <w:rPr>
          <w:rFonts w:ascii="Times New Roman" w:hAnsi="Times New Roman" w:cs="Times New Roman"/>
          <w:sz w:val="24"/>
          <w:szCs w:val="24"/>
          <w:lang w:val="sr-Cyrl-RS"/>
        </w:rPr>
        <w:t>канцеларијског  материјала: папир А4 и остали канцеларијски материјали</w:t>
      </w:r>
      <w:r w:rsidR="007455F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, </w:t>
      </w:r>
      <w:r w:rsidR="006C1098" w:rsidRPr="00021410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испоручују </w:t>
      </w:r>
      <w:r w:rsidRPr="00021410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сукцесивно, у складу са </w:t>
      </w:r>
      <w:r w:rsidRPr="0002141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потребама и захтевима наручиоца.</w:t>
      </w:r>
    </w:p>
    <w:p w:rsidR="00023758" w:rsidRPr="00021410" w:rsidRDefault="00023758" w:rsidP="001E2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</w:p>
    <w:p w:rsidR="002A1AA8" w:rsidRPr="00021410" w:rsidRDefault="002A1AA8" w:rsidP="000237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може поднети понуду само за целокупну набавку. 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AA8" w:rsidRPr="00021410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eastAsia="Cambria" w:hAnsi="Times New Roman" w:cs="Times New Roman"/>
          <w:sz w:val="24"/>
          <w:szCs w:val="24"/>
          <w:lang w:val="sr-Cyrl-RS"/>
        </w:rPr>
        <w:t>Предметна набавка је предвиђена Планом набавки Управе за пољопривредно земљиште за 202</w:t>
      </w:r>
      <w:r w:rsidR="001D2D91">
        <w:rPr>
          <w:rFonts w:ascii="Times New Roman" w:eastAsia="Cambria" w:hAnsi="Times New Roman" w:cs="Times New Roman"/>
          <w:sz w:val="24"/>
          <w:szCs w:val="24"/>
          <w:lang w:val="sr-Cyrl-RS"/>
        </w:rPr>
        <w:t>6</w:t>
      </w:r>
      <w:r w:rsidR="001E646F" w:rsidRPr="00021410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. годину </w:t>
      </w:r>
      <w:r w:rsidR="00BE74C2" w:rsidRPr="00021410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под редним бројем  </w:t>
      </w:r>
      <w:r w:rsidR="001D2D91">
        <w:rPr>
          <w:rFonts w:ascii="Times New Roman" w:eastAsia="Cambria" w:hAnsi="Times New Roman" w:cs="Times New Roman"/>
          <w:sz w:val="24"/>
          <w:szCs w:val="24"/>
          <w:lang w:val="sr-Cyrl-RS"/>
        </w:rPr>
        <w:t>1</w:t>
      </w:r>
      <w:r w:rsidRPr="00021410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. </w:t>
      </w:r>
      <w:r w:rsidR="00492EC8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Pr="00021410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Процењена вредност набавке је </w:t>
      </w:r>
      <w:r w:rsidR="001D2D91" w:rsidRPr="001D2D91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932.466,00 </w:t>
      </w:r>
      <w:r w:rsidR="00652F57" w:rsidRPr="00021410">
        <w:rPr>
          <w:rFonts w:ascii="Times New Roman" w:eastAsia="Cambria" w:hAnsi="Times New Roman" w:cs="Times New Roman"/>
          <w:sz w:val="24"/>
          <w:szCs w:val="24"/>
          <w:lang w:val="sr-Cyrl-RS"/>
        </w:rPr>
        <w:t>динара без ПДВ-а</w:t>
      </w:r>
      <w:r w:rsidRPr="00021410">
        <w:rPr>
          <w:rFonts w:ascii="Times New Roman" w:eastAsia="Cambria" w:hAnsi="Times New Roman" w:cs="Times New Roman"/>
          <w:sz w:val="24"/>
          <w:szCs w:val="24"/>
          <w:lang w:val="sr-Cyrl-RS"/>
        </w:rPr>
        <w:t>.</w:t>
      </w:r>
    </w:p>
    <w:p w:rsidR="002A1AA8" w:rsidRPr="00021410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  <w:u w:val="single"/>
          <w:lang w:val="sr-Cyrl-RS"/>
        </w:rPr>
      </w:pPr>
    </w:p>
    <w:p w:rsidR="002A1AA8" w:rsidRPr="00021410" w:rsidRDefault="006C109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Предметна</w:t>
      </w:r>
      <w:r w:rsidR="001E2FC6"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добра</w:t>
      </w:r>
      <w:r w:rsidR="001E646F"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набавља</w:t>
      </w:r>
      <w:r w:rsidR="001E2FC6"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ју</w:t>
      </w:r>
      <w:r w:rsidR="002A1AA8"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поступку набавки на које се Закон о јавним набавкама не примењује („Службени гласник РС“ број 91/19</w:t>
      </w:r>
      <w:r w:rsidR="00171FD5"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92/23</w:t>
      </w:r>
      <w:r w:rsidR="002A1AA8"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у складу са одредбом из члана </w:t>
      </w:r>
      <w:r w:rsidR="002A1AA8" w:rsidRPr="00021410">
        <w:rPr>
          <w:rFonts w:ascii="Times New Roman" w:eastAsia="Times New Roman" w:hAnsi="Times New Roman" w:cs="Times New Roman"/>
          <w:sz w:val="24"/>
          <w:szCs w:val="24"/>
          <w:lang w:val="sr-Latn-RS"/>
        </w:rPr>
        <w:t>27</w:t>
      </w:r>
      <w:r w:rsidR="001E2FC6"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. став 1. тачка 1.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сте заинтересовани за учешће у предметном поступку набавке, </w:t>
      </w:r>
      <w:r w:rsidRPr="0002141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021410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одговорног лица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A1AA8" w:rsidRPr="00021410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CS"/>
        </w:rPr>
        <w:t>Своју понуду можете доставити на један од следећих начина:</w:t>
      </w:r>
    </w:p>
    <w:p w:rsidR="002A1AA8" w:rsidRPr="00021410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2A1AA8" w:rsidRPr="00021410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02141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а) лично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02141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затвореној коверти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 </w:t>
      </w:r>
      <w:r w:rsidR="00492EC8">
        <w:rPr>
          <w:rFonts w:ascii="Times New Roman" w:eastAsia="Times New Roman" w:hAnsi="Times New Roman" w:cs="Times New Roman"/>
          <w:sz w:val="24"/>
          <w:szCs w:val="24"/>
          <w:lang w:val="sr-Cyrl-RS"/>
        </w:rPr>
        <w:t>у Београду, Грачаничка број 8, 5. спрат, канцеларија број 2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са назнаком </w:t>
      </w:r>
      <w:r w:rsidRPr="00021410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021410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, ШУМАРСТВА И ВОДОПРИВРЕДЕ, УПРАВА ЗА ПОЉОПРИВРЕДНО ЗЕМЉИШТЕ</w:t>
      </w:r>
      <w:r w:rsidRPr="00021410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, НЕ ОТВАРАЈ - </w:t>
      </w:r>
      <w:r w:rsidRPr="00021410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ПОНУДА </w:t>
      </w:r>
      <w:r w:rsidRPr="00021410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за набавку број </w:t>
      </w:r>
      <w:r w:rsidR="0065627C" w:rsidRPr="006562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001726862 2026 14847 000 000 405 023</w:t>
      </w:r>
      <w:r w:rsidRPr="0002141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2A1AA8" w:rsidRPr="00021410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2A1AA8" w:rsidRPr="00021410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021410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  <w:t>или</w:t>
      </w:r>
    </w:p>
    <w:p w:rsidR="002A1AA8" w:rsidRPr="0065627C" w:rsidRDefault="002A1AA8" w:rsidP="00267F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б) </w:t>
      </w:r>
      <w:r w:rsidRPr="0002141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поштом, у затвореној коверни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адресу: </w:t>
      </w:r>
      <w:r w:rsidRPr="00021410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021410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, ШУМАРСТВА И ВОДОПРИВРЕДЕ</w:t>
      </w:r>
      <w:r w:rsidRPr="00021410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, УПРАВА ЗА ПОЉОПРИВРЕДНО ЗЕМЉИШТЕ, Грачаничка број 8, 11000 Београд са назнаком НЕ ОТВАРАЈ - </w:t>
      </w:r>
      <w:r w:rsidRPr="00021410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ПОНУДА </w:t>
      </w:r>
      <w:r w:rsidRPr="00021410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за набавку број </w:t>
      </w:r>
      <w:r w:rsidR="0065627C" w:rsidRPr="006562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001726862 2026 14847 000 000 405 023</w:t>
      </w:r>
      <w:r w:rsidR="0065627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.</w:t>
      </w:r>
    </w:p>
    <w:p w:rsidR="00267FFE" w:rsidRPr="00021410" w:rsidRDefault="00267FFE" w:rsidP="00267FF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val="sr-Cyrl-RS" w:eastAsia="ar-SA"/>
        </w:rPr>
      </w:pPr>
    </w:p>
    <w:p w:rsidR="002A1AA8" w:rsidRPr="00021410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</w:pPr>
      <w:r w:rsidRPr="00021410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021410">
        <w:rPr>
          <w:rFonts w:ascii="Times New Roman" w:eastAsia="Arial Unicode MS" w:hAnsi="Times New Roman" w:cs="Times New Roman"/>
          <w:b/>
          <w:iCs/>
          <w:kern w:val="2"/>
          <w:sz w:val="24"/>
          <w:szCs w:val="24"/>
          <w:u w:val="single"/>
          <w:lang w:val="sr-Cyrl-RS" w:eastAsia="ar-SA"/>
        </w:rPr>
        <w:t>Без обзира на начин достављања, понуда мора бити примљена</w:t>
      </w:r>
      <w:r w:rsidRPr="0002141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најкасније</w:t>
      </w:r>
      <w:r w:rsidRPr="0002141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</w:t>
      </w:r>
      <w:r w:rsidR="00644AC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Latn-RS"/>
        </w:rPr>
        <w:t>15</w:t>
      </w:r>
      <w:r w:rsidR="0065627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.04.2026</w:t>
      </w:r>
      <w:r w:rsidRPr="0002141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.</w:t>
      </w:r>
      <w:r w:rsidRPr="0002141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године</w:t>
      </w:r>
      <w:r w:rsidRPr="0002141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до 12:00 сати. </w:t>
      </w:r>
      <w:r w:rsidR="00492EC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Понуде ће бити отворене</w:t>
      </w:r>
      <w:r w:rsidRPr="000214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истог дана, у 12:15 сати, на адреси наручиоца </w:t>
      </w:r>
      <w:r w:rsidR="00492EC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у Београду, Грачаничка број 8, 5. спрат, канцеларија број 2</w:t>
      </w:r>
      <w:r w:rsidRPr="000214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</w:p>
    <w:p w:rsidR="002A1AA8" w:rsidRPr="00021410" w:rsidRDefault="002A1AA8" w:rsidP="00B544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Предметн</w:t>
      </w:r>
      <w:r w:rsidR="006C1098"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а добра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се набавити од понуђача који понуди </w:t>
      </w:r>
      <w:r w:rsidRPr="0002141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</w:t>
      </w:r>
      <w:r w:rsidRPr="0002141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j</w:t>
      </w:r>
      <w:r w:rsidRPr="0002141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нижу цену (критеријум за доделу набавке је цена)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Pr="00021410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Уколико два </w:t>
      </w:r>
      <w:r w:rsidRPr="00021410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или више</w:t>
      </w:r>
      <w:r w:rsidRPr="00021410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 </w:t>
      </w:r>
      <w:r w:rsidRPr="00021410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понуђача понуде једнаку укупну цену, уговор ће се доделити понуђачу који понуди </w:t>
      </w:r>
      <w:r w:rsidRPr="00021410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дужи рок плаћања</w:t>
      </w:r>
      <w:r w:rsidRPr="00021410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.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случају да се набавка не може доделити на основу наведених критеријума, </w:t>
      </w:r>
      <w:r w:rsidR="009521E0">
        <w:rPr>
          <w:rFonts w:ascii="Times New Roman" w:eastAsia="Times New Roman" w:hAnsi="Times New Roman" w:cs="Times New Roman"/>
          <w:sz w:val="24"/>
          <w:szCs w:val="24"/>
          <w:lang w:val="sr-Cyrl-RS"/>
        </w:rPr>
        <w:t>оквирни споразум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бити додељен путем жребања у присуству ов</w:t>
      </w:r>
      <w:r w:rsidR="00B5448A"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лашћених представника понуђача.</w:t>
      </w:r>
    </w:p>
    <w:p w:rsidR="00023758" w:rsidRPr="00021410" w:rsidRDefault="0002375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Начин жребања: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Извлачење путем жреба наручилац ће извршити јавно, у присуству присутних понуђача.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Понуђачу чији назив буде на првоизвученом папиру ће бити додељена набавка.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идентичну празну коверту ставити хартију са именом одсутног понуђача, те ће и ова коверта учествовати у поступку жребања. 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Жребање ће се обавити и ако поступку жребања не присуствује ни један понуђач.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О поступку жребања сачиниће се посебан записник.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Уколико у свим понудама које задовољавају минималне захтеве Наручиоца, буде</w:t>
      </w:r>
      <w:r w:rsidRPr="00021410">
        <w:rPr>
          <w:rFonts w:ascii="Times New Roman" w:eastAsia="Times New Roman" w:hAnsi="Times New Roman" w:cs="Times New Roman"/>
          <w:color w:val="0070C0"/>
          <w:sz w:val="24"/>
          <w:szCs w:val="24"/>
          <w:lang w:val="sr-Cyrl-RS"/>
        </w:rPr>
        <w:t xml:space="preserve"> 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021410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</w:pPr>
      <w:r w:rsidRPr="0002141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О предметној набавци ће бити закључен </w:t>
      </w:r>
      <w:r w:rsidR="0065627C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оквирни споразум</w:t>
      </w:r>
      <w:r w:rsidRPr="0002141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на период од 12 месеци. 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Предлог текста </w:t>
      </w:r>
      <w:r w:rsidR="0065627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оквирног споразума 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Вам достављамо уз овај позив. </w:t>
      </w:r>
      <w:r w:rsidRPr="00021410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</w:t>
      </w:r>
      <w:r w:rsidR="0065627C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>оквирног споразума</w:t>
      </w:r>
      <w:r w:rsidRPr="00021410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 xml:space="preserve">. </w:t>
      </w:r>
      <w:r w:rsidRPr="0002141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Подношењем понуде, понуђач се саглашава са предлогом текста </w:t>
      </w:r>
      <w:r w:rsidR="006562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оквирног споразума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021410" w:rsidRDefault="002A1AA8" w:rsidP="002A1AA8">
      <w:pPr>
        <w:suppressAutoHyphens/>
        <w:spacing w:after="0" w:line="240" w:lineRule="auto"/>
        <w:ind w:left="34" w:right="-3" w:firstLine="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4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сва додатна појашњења предмета набавке, можете се обратити електронском поштом лицу за контакт </w:t>
      </w:r>
      <w:r w:rsidR="00492EC8">
        <w:rPr>
          <w:rFonts w:ascii="Times New Roman" w:eastAsia="Times New Roman" w:hAnsi="Times New Roman" w:cs="Times New Roman"/>
          <w:sz w:val="24"/>
          <w:szCs w:val="24"/>
          <w:lang w:val="sr-Cyrl-RS"/>
        </w:rPr>
        <w:t>Александри Жикић</w:t>
      </w:r>
      <w:r w:rsidRPr="000214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492EC8">
        <w:rPr>
          <w:rFonts w:ascii="Times New Roman" w:eastAsia="Times New Roman" w:hAnsi="Times New Roman" w:cs="Times New Roman"/>
          <w:sz w:val="24"/>
          <w:szCs w:val="24"/>
          <w:lang w:val="sr-Latn-RS"/>
        </w:rPr>
        <w:fldChar w:fldCharType="begin"/>
      </w:r>
      <w:r w:rsidR="00492EC8">
        <w:rPr>
          <w:rFonts w:ascii="Times New Roman" w:eastAsia="Times New Roman" w:hAnsi="Times New Roman" w:cs="Times New Roman"/>
          <w:sz w:val="24"/>
          <w:szCs w:val="24"/>
          <w:lang w:val="sr-Latn-RS"/>
        </w:rPr>
        <w:instrText xml:space="preserve"> HYPERLINK "mailto:</w:instrText>
      </w:r>
      <w:r w:rsidR="00492EC8" w:rsidRPr="00492EC8">
        <w:rPr>
          <w:rFonts w:ascii="Times New Roman" w:eastAsia="Times New Roman" w:hAnsi="Times New Roman" w:cs="Times New Roman"/>
          <w:sz w:val="24"/>
          <w:szCs w:val="24"/>
          <w:lang w:val="sr-Latn-RS"/>
        </w:rPr>
        <w:instrText>aleksandra.zikic@minpolj.gov.rs</w:instrText>
      </w:r>
      <w:r w:rsidR="00492EC8">
        <w:rPr>
          <w:rFonts w:ascii="Times New Roman" w:eastAsia="Times New Roman" w:hAnsi="Times New Roman" w:cs="Times New Roman"/>
          <w:sz w:val="24"/>
          <w:szCs w:val="24"/>
          <w:lang w:val="sr-Latn-RS"/>
        </w:rPr>
        <w:instrText xml:space="preserve">" </w:instrText>
      </w:r>
      <w:r w:rsidR="00492EC8">
        <w:rPr>
          <w:rFonts w:ascii="Times New Roman" w:eastAsia="Times New Roman" w:hAnsi="Times New Roman" w:cs="Times New Roman"/>
          <w:sz w:val="24"/>
          <w:szCs w:val="24"/>
          <w:lang w:val="sr-Latn-RS"/>
        </w:rPr>
        <w:fldChar w:fldCharType="separate"/>
      </w:r>
      <w:r w:rsidR="00492EC8" w:rsidRPr="00444EDE">
        <w:rPr>
          <w:rStyle w:val="Hyperlink"/>
          <w:rFonts w:ascii="Times New Roman" w:eastAsia="Times New Roman" w:hAnsi="Times New Roman" w:cs="Times New Roman"/>
          <w:sz w:val="24"/>
          <w:szCs w:val="24"/>
          <w:lang w:val="sr-Latn-RS"/>
        </w:rPr>
        <w:t>aleksandra.zikic@minpolj.gov.rs</w:t>
      </w:r>
      <w:r w:rsidR="00492EC8">
        <w:rPr>
          <w:rFonts w:ascii="Times New Roman" w:eastAsia="Times New Roman" w:hAnsi="Times New Roman" w:cs="Times New Roman"/>
          <w:sz w:val="24"/>
          <w:szCs w:val="24"/>
          <w:lang w:val="sr-Latn-RS"/>
        </w:rPr>
        <w:fldChar w:fldCharType="end"/>
      </w:r>
      <w:r w:rsidRPr="00021410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)</w:t>
      </w:r>
      <w:r w:rsidRPr="00021410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>.</w:t>
      </w:r>
    </w:p>
    <w:p w:rsidR="002A1AA8" w:rsidRPr="00021410" w:rsidRDefault="002A1AA8" w:rsidP="002A1AA8">
      <w:pPr>
        <w:tabs>
          <w:tab w:val="left" w:pos="11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021410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1410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021410">
        <w:rPr>
          <w:rFonts w:ascii="Times New Roman" w:hAnsi="Times New Roman" w:cs="Times New Roman"/>
          <w:kern w:val="2"/>
          <w:sz w:val="24"/>
          <w:szCs w:val="24"/>
          <w:lang w:eastAsia="ar-SA"/>
        </w:rPr>
        <w:t>електронске</w:t>
      </w:r>
      <w:proofErr w:type="spellEnd"/>
      <w:r w:rsidRPr="00021410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021410">
        <w:rPr>
          <w:rFonts w:ascii="Times New Roman" w:hAnsi="Times New Roman" w:cs="Times New Roman"/>
          <w:kern w:val="2"/>
          <w:sz w:val="24"/>
          <w:szCs w:val="24"/>
          <w:lang w:eastAsia="ar-SA"/>
        </w:rPr>
        <w:t>поште</w:t>
      </w:r>
      <w:proofErr w:type="spellEnd"/>
      <w:r w:rsidRPr="00021410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>, с тим да ће одговори бити објављени и на интернет страници Наручиоца.</w:t>
      </w:r>
    </w:p>
    <w:p w:rsidR="002A1AA8" w:rsidRPr="00021410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021410" w:rsidRDefault="002A1AA8" w:rsidP="00B5448A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02141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          </w:t>
      </w:r>
      <w:r w:rsidRPr="0002141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Министарств</w:t>
      </w:r>
      <w:r w:rsidR="00B5448A" w:rsidRPr="0002141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02141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пољопривреде,      </w:t>
      </w:r>
    </w:p>
    <w:p w:rsidR="002A1AA8" w:rsidRPr="00021410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02141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            </w:t>
      </w:r>
      <w:r w:rsidRPr="00021410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                   </w:t>
      </w:r>
      <w:r w:rsidRPr="0002141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  <w:r w:rsidRPr="0002141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шумарства и водопривреде</w:t>
      </w:r>
    </w:p>
    <w:p w:rsidR="00B5448A" w:rsidRPr="00021410" w:rsidRDefault="00B5448A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02141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Управа за пољопривредно земљиште</w:t>
      </w:r>
    </w:p>
    <w:p w:rsidR="002A1AA8" w:rsidRPr="00021410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:rsidR="00B5448A" w:rsidRPr="00021410" w:rsidRDefault="00B5448A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</w:p>
    <w:p w:rsidR="002A1AA8" w:rsidRPr="00021410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  <w:r w:rsidRPr="0002141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Образац понуде </w:t>
      </w:r>
    </w:p>
    <w:p w:rsidR="002A1AA8" w:rsidRPr="00021410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02141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65627C" w:rsidRPr="006562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001726862 2026 14847 000 000 405 023</w:t>
      </w:r>
      <w:r w:rsidR="006C7467" w:rsidRPr="00021410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02141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дајемо следећу:</w:t>
      </w:r>
    </w:p>
    <w:p w:rsidR="002A1AA8" w:rsidRPr="00021410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2A1AA8" w:rsidRPr="00021410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02141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 О Н У Д У</w:t>
      </w:r>
    </w:p>
    <w:p w:rsidR="002A1AA8" w:rsidRPr="00021410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:rsidR="002A1AA8" w:rsidRPr="00021410" w:rsidRDefault="002A1AA8" w:rsidP="002A1A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02141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ПОДАЦИ О ПОНУЂАЧУ</w:t>
      </w:r>
    </w:p>
    <w:p w:rsidR="002A1AA8" w:rsidRPr="00021410" w:rsidRDefault="002A1AA8" w:rsidP="002A1AA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2A1AA8" w:rsidRPr="00021410" w:rsidTr="00021410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2A1AA8" w:rsidRPr="00021410" w:rsidRDefault="002A1AA8" w:rsidP="0002141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021410" w:rsidTr="00021410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ПОНУЂАЧА:</w:t>
            </w:r>
          </w:p>
        </w:tc>
        <w:tc>
          <w:tcPr>
            <w:tcW w:w="5490" w:type="dxa"/>
          </w:tcPr>
          <w:p w:rsidR="002A1AA8" w:rsidRPr="00021410" w:rsidRDefault="002A1AA8" w:rsidP="0002141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021410" w:rsidTr="00021410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МАТИЧНИ БРОЈ ПОНУЂАЧА:</w:t>
            </w:r>
          </w:p>
        </w:tc>
        <w:tc>
          <w:tcPr>
            <w:tcW w:w="5490" w:type="dxa"/>
          </w:tcPr>
          <w:p w:rsidR="002A1AA8" w:rsidRPr="00021410" w:rsidRDefault="002A1AA8" w:rsidP="0002141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021410" w:rsidTr="00021410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2A1AA8" w:rsidRPr="00021410" w:rsidRDefault="002A1AA8" w:rsidP="0002141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021410" w:rsidTr="00021410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ШИФРА РЕГИСТРОВАНЕ</w:t>
            </w:r>
          </w:p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ДЕЛАТНОСТИ И ОСНОВНА</w:t>
            </w:r>
          </w:p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021410" w:rsidTr="00021410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РАЧУНА И НАЗИВ БАНКЕ:</w:t>
            </w:r>
          </w:p>
        </w:tc>
        <w:tc>
          <w:tcPr>
            <w:tcW w:w="5490" w:type="dxa"/>
          </w:tcPr>
          <w:p w:rsidR="002A1AA8" w:rsidRPr="00021410" w:rsidRDefault="002A1AA8" w:rsidP="0002141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021410" w:rsidTr="00021410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2A1AA8" w:rsidRPr="00021410" w:rsidRDefault="002A1AA8" w:rsidP="0002141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021410" w:rsidTr="00021410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АДРЕСА</w:t>
            </w:r>
          </w:p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021410" w:rsidTr="00021410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2A1AA8" w:rsidRPr="00021410" w:rsidRDefault="002A1AA8" w:rsidP="0002141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021410" w:rsidTr="00021410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2A1AA8" w:rsidRPr="00021410" w:rsidRDefault="002A1AA8" w:rsidP="0002141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021410" w:rsidTr="00021410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ОДГОВОРНО ЗА</w:t>
            </w:r>
          </w:p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2A1AA8" w:rsidRPr="00021410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021410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021410" w:rsidTr="00021410">
        <w:trPr>
          <w:jc w:val="center"/>
        </w:trPr>
        <w:tc>
          <w:tcPr>
            <w:tcW w:w="4360" w:type="dxa"/>
          </w:tcPr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141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Место и датум:</w:t>
            </w:r>
          </w:p>
          <w:p w:rsidR="002A1AA8" w:rsidRPr="00021410" w:rsidRDefault="002A1AA8" w:rsidP="0002141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2A1AA8" w:rsidRPr="00021410" w:rsidRDefault="002A1AA8" w:rsidP="00021410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02141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021410" w:rsidRDefault="002A1AA8" w:rsidP="00021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2A1AA8" w:rsidRPr="00021410" w:rsidRDefault="002A1AA8" w:rsidP="00021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2A1AA8" w:rsidRPr="00021410" w:rsidRDefault="002A1AA8" w:rsidP="00021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02141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2A1AA8" w:rsidRPr="00021410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021410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021410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A1AA8" w:rsidRPr="00021410" w:rsidRDefault="002A1AA8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021410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2)ЦЕНА</w:t>
      </w:r>
    </w:p>
    <w:p w:rsidR="002A1AA8" w:rsidRPr="00021410" w:rsidRDefault="002A1AA8" w:rsidP="00B5448A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02141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021410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Навести цене</w:t>
      </w:r>
      <w:r w:rsidRPr="0002141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без ПДВ-а и са обрачунатим ПДВ-ом, искључиво у динарима</w:t>
      </w:r>
      <w:r w:rsidRPr="00021410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811B48" w:rsidRPr="0002141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 следећу врсту</w:t>
      </w:r>
      <w:r w:rsidRPr="0002141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C1098" w:rsidRPr="00021410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добара</w:t>
      </w:r>
      <w:r w:rsidRPr="00021410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:</w:t>
      </w:r>
    </w:p>
    <w:p w:rsidR="00BE74C2" w:rsidRPr="00021410" w:rsidRDefault="00BE74C2" w:rsidP="00B5448A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3555"/>
        <w:gridCol w:w="1559"/>
        <w:gridCol w:w="1559"/>
        <w:gridCol w:w="2126"/>
      </w:tblGrid>
      <w:tr w:rsidR="0065627C" w:rsidRPr="0065627C" w:rsidTr="001B6A1D">
        <w:trPr>
          <w:trHeight w:val="75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Редни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ој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Назив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материјала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Оквирна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   </w:t>
            </w: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количина</w:t>
            </w:r>
          </w:p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(по јединици)</w:t>
            </w:r>
          </w:p>
        </w:tc>
        <w:tc>
          <w:tcPr>
            <w:tcW w:w="1559" w:type="dxa"/>
          </w:tcPr>
          <w:p w:rsid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Јединична цена без ПДВ-а</w:t>
            </w:r>
          </w:p>
        </w:tc>
        <w:tc>
          <w:tcPr>
            <w:tcW w:w="2126" w:type="dxa"/>
          </w:tcPr>
          <w:p w:rsid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  <w:p w:rsidR="0065627C" w:rsidRPr="0065627C" w:rsidRDefault="001B6A1D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Оквирна количина умножена са ј</w:t>
            </w:r>
            <w:r w:rsid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единичн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ом ценом без ПДВ-а </w:t>
            </w:r>
          </w:p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  <w:tr w:rsidR="0065627C" w:rsidRPr="0065627C" w:rsidTr="001B6A1D">
        <w:trPr>
          <w:trHeight w:val="144"/>
        </w:trPr>
        <w:tc>
          <w:tcPr>
            <w:tcW w:w="835" w:type="dxa"/>
            <w:shd w:val="clear" w:color="auto" w:fill="auto"/>
            <w:vAlign w:val="center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1*2</w:t>
            </w: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Регистратор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А4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нормал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кутијом,капацитета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500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листова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нерепариран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метално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ојачање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кутије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штампан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индекс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боја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сива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шинама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стране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пресвучен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папиром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Biro Line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одговарајући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100 ком</w:t>
            </w:r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Регистратор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А4 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уски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Регистратор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А5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кутијом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Фасцикла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картонска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гумом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више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боја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високи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сјај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335*240мм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Картонска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фасцикла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240*340мм 320гр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А4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тврди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повез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А5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тврди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повез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Батерија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ААА 1,5в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Батерија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АА 1,5в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Канап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везивање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дебљи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500гр 04/2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15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Коректор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2/1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омплет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Коректор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оловци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Гумице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велике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1кг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20 п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аковање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Коверте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B5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беле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самолепљиве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Коверте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B6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беле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самолепљиве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Коверте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1000 AD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беле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Резач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метални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Гумица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брисање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веће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Миш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USB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Оптички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бежични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миш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Подлога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миша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Калкулатор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велики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12м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Фломастер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белу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таблу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1/1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 –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фолије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перфорацијом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мик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А4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 –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фолије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мик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100/1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50 п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аковање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1011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Фотокопир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папир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А4 80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/м2, HP Premium Paper A4 CH850, 500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sht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/210/297,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color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white, EU Ecolabel I FCS certified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500 р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Фотокопир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папир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А3, 80гр 500/1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200 р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Самолепљиви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блок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75*75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Хефталица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метална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конструкција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механизам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капацитет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25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листова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муницију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24/6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505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Муниција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хефталице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24/6 -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бакарна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израђена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висококвалитетног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материјала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Обична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оловка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HB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гумицом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Хемијска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оловка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једнократна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плаво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мастило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пише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глатко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капице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ширина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исписа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средњи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505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Хемијска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оловка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једнократна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црно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мастило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пише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глатко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капице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ширина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исписа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средњи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Хемијска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оловка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једнократна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црвено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мастило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Патент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техничка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оловка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0,5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металним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врхом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гумирани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грип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омогућава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квалитетно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удобно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писање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Rotring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одговарајуће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10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техничку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оловку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0,5мм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10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фиола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Обележивач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страна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20*40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Oбележивач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страна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боји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1/5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20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FAX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папир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ролна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Високи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каро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А4 250/1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п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акет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Селотејп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трака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50*66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провидни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Селотејп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трака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15*33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Спајалице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никловане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28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пак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1/100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50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пак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Спајалице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никловане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пак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1/100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50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пак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PVC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фасцикле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металним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механизмом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Расхефтивач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Маркери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перманент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коси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врх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боје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бледи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брише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писање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разним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површинама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1/4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Црни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маркери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перманент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заобљен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врх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1/4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30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Сигнир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коси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врх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4mm - 4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боје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20 с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Мастило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печат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28мл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плаво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пренос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1+1 у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блоку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20 б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лок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Календар (стони)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60 ком</w:t>
            </w:r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Скраћени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деловодник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Универзалне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налепнице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А4 105*48 100/1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 п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акет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Налепнице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самолепљиве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64,6*33.8 cm,100/1,1/24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 п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акет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Средство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брисање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монитора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Кутија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документа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гумом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50мм,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картонска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Чиоде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већом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пвц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главом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пак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1/18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20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пак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овање</w:t>
            </w:r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Чаша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хемијске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оловке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ALU-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окрукла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Кутија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спајалице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PVC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магнетом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Бушач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папир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- 60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листова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пластичним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контејнером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отпатке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граничником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Маказе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21цм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Овлаживач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прсте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Сталак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селотејп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пуњен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песком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15*33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Полице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документа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ПВЦ 5/1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Корпа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отпатке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ALU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Продужни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кабл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3г/3м,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прекидачем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Продужни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кабл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5г/5м,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прекидачем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Мрежни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урећај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SWITCH 8p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УСБ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меморија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 ГБ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3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УСБ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меморија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16 ГБ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УСБ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меморија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32 ГБ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УСБ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меморија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64ГБ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УСБ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меморија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128 ГБ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CD-R MB Verbatim 1/1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слим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паковање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DVD-R4 7GB Verbatim1/1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слим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Нож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писма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метални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78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ОХО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лепак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40гр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Лепак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стику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40гр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Датумар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Јастуче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печат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бр.2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ПВЦ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кутија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папирима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10,5*10,5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Кутије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папир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ПВЦ 57*96*96mm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10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Путни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путнички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аутомобил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блоку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 б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лок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Преградни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картон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А4 100/1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 п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акет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Табла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бела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магнетна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120*180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Сунђер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белу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таблу-магнетни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Папир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плотер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ролни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914мм*50мет, 90гр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5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ролна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Папир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плотер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ролни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841мм*50мет 120гр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5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ролна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Папир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плотер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841*594 80гр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пак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250/1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 п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аковање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Клик-клак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90*60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 к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Папир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боји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80гр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неон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250/1, 5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боја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100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Скалпел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18mm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10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Центрум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штипаљка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папир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10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Мрежни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кабл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РЈ-45, 1m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Мрежни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кабл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РЈ-45, 2m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3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29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Мрежни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кабл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РЈ-45, 5m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3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65627C" w:rsidRPr="0065627C" w:rsidTr="001B6A1D">
        <w:trPr>
          <w:trHeight w:val="147"/>
        </w:trPr>
        <w:tc>
          <w:tcPr>
            <w:tcW w:w="835" w:type="dxa"/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35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Мрежни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кабл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РЈ-45, 7,5m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27C" w:rsidRPr="0065627C" w:rsidRDefault="0065627C" w:rsidP="0065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3 </w:t>
            </w:r>
            <w:proofErr w:type="spellStart"/>
            <w:r w:rsidRPr="00656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559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65627C" w:rsidRPr="0065627C" w:rsidRDefault="0065627C" w:rsidP="0065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1B6A1D" w:rsidRPr="0065627C" w:rsidTr="001B6A1D">
        <w:trPr>
          <w:trHeight w:val="147"/>
        </w:trPr>
        <w:tc>
          <w:tcPr>
            <w:tcW w:w="835" w:type="dxa"/>
            <w:shd w:val="clear" w:color="auto" w:fill="auto"/>
            <w:vAlign w:val="center"/>
          </w:tcPr>
          <w:p w:rsidR="001B6A1D" w:rsidRPr="0065627C" w:rsidRDefault="001B6A1D" w:rsidP="00187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5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1B6A1D" w:rsidRPr="001B6A1D" w:rsidRDefault="001B6A1D" w:rsidP="0018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B6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1B6A1D" w:rsidRPr="0065627C" w:rsidRDefault="001B6A1D" w:rsidP="0018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1B6A1D" w:rsidRPr="0065627C" w:rsidRDefault="001B6A1D" w:rsidP="00187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1B6A1D" w:rsidRPr="0065627C" w:rsidRDefault="001B6A1D" w:rsidP="00187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</w:tbl>
    <w:p w:rsidR="00BE74C2" w:rsidRPr="00021410" w:rsidRDefault="00BE74C2" w:rsidP="00187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pPr w:leftFromText="180" w:rightFromText="180" w:vertAnchor="text" w:tblpX="14281" w:tblpY="-10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E74C2" w:rsidRPr="00021410" w:rsidTr="00BE74C2">
        <w:trPr>
          <w:trHeight w:val="285"/>
        </w:trPr>
        <w:tc>
          <w:tcPr>
            <w:tcW w:w="324" w:type="dxa"/>
          </w:tcPr>
          <w:p w:rsidR="00BE74C2" w:rsidRPr="00021410" w:rsidRDefault="00BE74C2" w:rsidP="00187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BE74C2" w:rsidRPr="00021410" w:rsidRDefault="00BE74C2" w:rsidP="00187A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pPr w:leftFromText="180" w:rightFromText="180" w:vertAnchor="text" w:tblpX="14326" w:tblpY="-10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</w:tblGrid>
      <w:tr w:rsidR="00BE74C2" w:rsidRPr="00021410" w:rsidTr="00BE74C2">
        <w:trPr>
          <w:trHeight w:val="615"/>
        </w:trPr>
        <w:tc>
          <w:tcPr>
            <w:tcW w:w="1065" w:type="dxa"/>
          </w:tcPr>
          <w:p w:rsidR="00BE74C2" w:rsidRPr="00021410" w:rsidRDefault="00BE74C2" w:rsidP="00187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1B6A1D" w:rsidRPr="001B6A1D" w:rsidRDefault="001B6A1D" w:rsidP="00187AC3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</w:t>
      </w:r>
      <w:r w:rsidR="00187AC3">
        <w:rPr>
          <w:rFonts w:ascii="Times New Roman" w:hAnsi="Times New Roman" w:cs="Times New Roman"/>
          <w:b/>
          <w:lang w:val="sr-Cyrl-RS"/>
        </w:rPr>
        <w:t xml:space="preserve">        </w:t>
      </w:r>
      <w:r>
        <w:rPr>
          <w:rFonts w:ascii="Times New Roman" w:hAnsi="Times New Roman" w:cs="Times New Roman"/>
          <w:b/>
          <w:lang w:val="sr-Cyrl-RS"/>
        </w:rPr>
        <w:t xml:space="preserve">   </w:t>
      </w:r>
      <w:r w:rsidRPr="001B6A1D">
        <w:rPr>
          <w:rFonts w:ascii="Times New Roman" w:hAnsi="Times New Roman" w:cs="Times New Roman"/>
          <w:b/>
          <w:lang w:val="sr-Cyrl-RS"/>
        </w:rPr>
        <w:t xml:space="preserve">Вредност </w:t>
      </w:r>
      <w:r w:rsidR="00187AC3">
        <w:rPr>
          <w:rFonts w:ascii="Times New Roman" w:hAnsi="Times New Roman" w:cs="Times New Roman"/>
          <w:b/>
          <w:lang w:val="sr-Cyrl-RS"/>
        </w:rPr>
        <w:t xml:space="preserve">јединичне цене </w:t>
      </w:r>
      <w:r w:rsidRPr="001B6A1D">
        <w:rPr>
          <w:rFonts w:ascii="Times New Roman" w:hAnsi="Times New Roman" w:cs="Times New Roman"/>
          <w:b/>
          <w:lang w:val="sr-Cyrl-RS"/>
        </w:rPr>
        <w:t>без ПДВ-а:</w:t>
      </w:r>
      <w:r w:rsidRPr="001B6A1D">
        <w:rPr>
          <w:rFonts w:ascii="Times New Roman" w:hAnsi="Times New Roman" w:cs="Times New Roman"/>
          <w:lang w:val="sr-Cyrl-RS"/>
        </w:rPr>
        <w:t xml:space="preserve"> </w:t>
      </w:r>
    </w:p>
    <w:p w:rsidR="001B6A1D" w:rsidRPr="001B6A1D" w:rsidRDefault="001B6A1D" w:rsidP="00187AC3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lang w:val="sr-Cyrl-RS"/>
        </w:rPr>
      </w:pPr>
      <w:r w:rsidRPr="001B6A1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</w:t>
      </w:r>
      <w:r w:rsidRPr="001B6A1D">
        <w:rPr>
          <w:rFonts w:ascii="Times New Roman" w:hAnsi="Times New Roman" w:cs="Times New Roman"/>
          <w:b/>
          <w:lang w:val="sr-Cyrl-RS"/>
        </w:rPr>
        <w:t>ПДВ:</w:t>
      </w:r>
      <w:r w:rsidRPr="001B6A1D">
        <w:rPr>
          <w:rFonts w:ascii="Times New Roman" w:hAnsi="Times New Roman" w:cs="Times New Roman"/>
          <w:lang w:val="sr-Cyrl-RS"/>
        </w:rPr>
        <w:t xml:space="preserve"> </w:t>
      </w:r>
    </w:p>
    <w:p w:rsidR="001B6A1D" w:rsidRPr="001B6A1D" w:rsidRDefault="00187AC3" w:rsidP="00187AC3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                      </w:t>
      </w:r>
      <w:r w:rsidR="001B6A1D" w:rsidRPr="001B6A1D">
        <w:rPr>
          <w:rFonts w:ascii="Times New Roman" w:hAnsi="Times New Roman" w:cs="Times New Roman"/>
          <w:b/>
          <w:lang w:val="sr-Cyrl-RS"/>
        </w:rPr>
        <w:t>Укупан износ:</w:t>
      </w:r>
      <w:r w:rsidR="001B6A1D" w:rsidRPr="001B6A1D">
        <w:rPr>
          <w:rFonts w:ascii="Times New Roman" w:hAnsi="Times New Roman" w:cs="Times New Roman"/>
          <w:lang w:val="sr-Cyrl-RS"/>
        </w:rPr>
        <w:t xml:space="preserve"> </w:t>
      </w:r>
    </w:p>
    <w:tbl>
      <w:tblPr>
        <w:tblpPr w:leftFromText="180" w:rightFromText="180" w:vertAnchor="text" w:tblpX="14326" w:tblpY="-10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</w:tblGrid>
      <w:tr w:rsidR="00187AC3" w:rsidRPr="004A460A" w:rsidTr="0062785A">
        <w:trPr>
          <w:trHeight w:val="615"/>
        </w:trPr>
        <w:tc>
          <w:tcPr>
            <w:tcW w:w="1065" w:type="dxa"/>
          </w:tcPr>
          <w:p w:rsidR="00187AC3" w:rsidRPr="004A460A" w:rsidRDefault="00187AC3" w:rsidP="0062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187AC3" w:rsidRDefault="00187AC3" w:rsidP="00187A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187AC3" w:rsidRDefault="00187AC3" w:rsidP="00187A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187AC3" w:rsidRPr="004A460A" w:rsidRDefault="00187AC3" w:rsidP="00187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4A460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Pr="004A460A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роцењена вредност набавке </w:t>
      </w:r>
      <w:r w:rsidRPr="004A460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износи </w:t>
      </w:r>
      <w:r w:rsidRPr="00187A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932.466,00 </w:t>
      </w:r>
      <w:r w:rsidRPr="004A460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динара без ПДВ-а.</w:t>
      </w:r>
    </w:p>
    <w:p w:rsidR="00187AC3" w:rsidRPr="004A460A" w:rsidRDefault="00187AC3" w:rsidP="00187A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187AC3" w:rsidRPr="004A460A" w:rsidRDefault="00187AC3" w:rsidP="00187A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</w:pP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Потврђујемо да су у п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онуђ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ену цену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урачунати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сви трошкови који терете предмет </w:t>
      </w:r>
      <w:r w:rsidR="009521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оквирног споразума</w:t>
      </w:r>
    </w:p>
    <w:p w:rsidR="00187AC3" w:rsidRPr="004A460A" w:rsidRDefault="00187AC3" w:rsidP="00187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187AC3" w:rsidRPr="004A460A" w:rsidRDefault="00187AC3" w:rsidP="00187AC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  <w:r w:rsidRPr="004A460A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Рок плаћања рачуна:  ...................................дана </w:t>
      </w:r>
      <w:r w:rsidRPr="004A460A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4A460A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(не може бити краћи од 15 дана по пријему рачуна)</w:t>
      </w:r>
      <w:r w:rsidRPr="004A460A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.</w:t>
      </w:r>
    </w:p>
    <w:p w:rsidR="00187AC3" w:rsidRPr="004A460A" w:rsidRDefault="00187AC3" w:rsidP="00187AC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lastRenderedPageBreak/>
        <w:t>Рок важења понуде: .............................................дана</w:t>
      </w:r>
      <w:r w:rsidRPr="004A460A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(минимум 30 дана) од дана отварања понуде</w:t>
      </w:r>
      <w:r w:rsidRPr="004A460A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187AC3" w:rsidRPr="004A460A" w:rsidRDefault="00187AC3" w:rsidP="00187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187AC3" w:rsidRPr="004A460A" w:rsidTr="0062785A">
        <w:trPr>
          <w:jc w:val="center"/>
        </w:trPr>
        <w:tc>
          <w:tcPr>
            <w:tcW w:w="4360" w:type="dxa"/>
          </w:tcPr>
          <w:p w:rsidR="00187AC3" w:rsidRPr="004A460A" w:rsidRDefault="00187AC3" w:rsidP="0062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460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       Место и датум:</w:t>
            </w:r>
          </w:p>
          <w:p w:rsidR="00187AC3" w:rsidRPr="004A460A" w:rsidRDefault="00187AC3" w:rsidP="006278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187AC3" w:rsidRPr="004A460A" w:rsidRDefault="00187AC3" w:rsidP="0062785A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4A460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187AC3" w:rsidRPr="004A460A" w:rsidRDefault="00187AC3" w:rsidP="0062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187AC3" w:rsidRPr="004A460A" w:rsidRDefault="00187AC3" w:rsidP="0062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187AC3" w:rsidRPr="004A460A" w:rsidRDefault="00187AC3" w:rsidP="0062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BE74C2" w:rsidRPr="00021410" w:rsidRDefault="00BE74C2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pPr w:leftFromText="180" w:rightFromText="180" w:vertAnchor="text" w:tblpX="14281" w:tblpY="-110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E74C2" w:rsidRPr="00021410" w:rsidTr="00BE74C2">
        <w:trPr>
          <w:trHeight w:val="4785"/>
        </w:trPr>
        <w:tc>
          <w:tcPr>
            <w:tcW w:w="324" w:type="dxa"/>
          </w:tcPr>
          <w:p w:rsidR="00BE74C2" w:rsidRPr="00021410" w:rsidRDefault="00BE74C2" w:rsidP="00BE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021410" w:rsidRDefault="00021410" w:rsidP="000214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5448A" w:rsidRPr="00021410" w:rsidRDefault="00B5448A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469C4" w:rsidRPr="00021410" w:rsidRDefault="008469C4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021410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021410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021410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sectPr w:rsidR="002A1AA8" w:rsidRPr="00021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6B7A"/>
    <w:multiLevelType w:val="hybridMultilevel"/>
    <w:tmpl w:val="0F90562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A2410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9D0FC8"/>
    <w:multiLevelType w:val="hybridMultilevel"/>
    <w:tmpl w:val="04904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F727D"/>
    <w:multiLevelType w:val="hybridMultilevel"/>
    <w:tmpl w:val="A89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21410"/>
    <w:rsid w:val="00023758"/>
    <w:rsid w:val="00033F73"/>
    <w:rsid w:val="00041B18"/>
    <w:rsid w:val="000F09A3"/>
    <w:rsid w:val="00112F15"/>
    <w:rsid w:val="00143407"/>
    <w:rsid w:val="00171FD5"/>
    <w:rsid w:val="001854A9"/>
    <w:rsid w:val="00187AC3"/>
    <w:rsid w:val="001B6A1D"/>
    <w:rsid w:val="001D2D91"/>
    <w:rsid w:val="001E2FC6"/>
    <w:rsid w:val="001E646F"/>
    <w:rsid w:val="00267FFE"/>
    <w:rsid w:val="002A1AA8"/>
    <w:rsid w:val="002A24E0"/>
    <w:rsid w:val="00317751"/>
    <w:rsid w:val="00492EC8"/>
    <w:rsid w:val="004F19EF"/>
    <w:rsid w:val="005078D3"/>
    <w:rsid w:val="00644AC5"/>
    <w:rsid w:val="00652F57"/>
    <w:rsid w:val="0065627C"/>
    <w:rsid w:val="00684B87"/>
    <w:rsid w:val="006C1098"/>
    <w:rsid w:val="006C7467"/>
    <w:rsid w:val="006D1AD1"/>
    <w:rsid w:val="007455FA"/>
    <w:rsid w:val="0079007D"/>
    <w:rsid w:val="00811B48"/>
    <w:rsid w:val="008469C4"/>
    <w:rsid w:val="008B75A1"/>
    <w:rsid w:val="00936205"/>
    <w:rsid w:val="009521E0"/>
    <w:rsid w:val="00A26694"/>
    <w:rsid w:val="00A71F50"/>
    <w:rsid w:val="00B53AD8"/>
    <w:rsid w:val="00B5448A"/>
    <w:rsid w:val="00BE74C2"/>
    <w:rsid w:val="00DD532E"/>
    <w:rsid w:val="00E039E7"/>
    <w:rsid w:val="00E7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D5D863-E1E7-470F-862F-302AB7E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7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9007D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9007D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79007D"/>
    <w:pPr>
      <w:ind w:left="720"/>
      <w:contextualSpacing/>
    </w:pPr>
  </w:style>
  <w:style w:type="character" w:styleId="Hyperlink">
    <w:name w:val="Hyperlink"/>
    <w:uiPriority w:val="99"/>
    <w:unhideWhenUsed/>
    <w:rsid w:val="002A1A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5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UpravaPC2512</dc:creator>
  <cp:keywords/>
  <dc:description/>
  <cp:lastModifiedBy>GIS_Biljana</cp:lastModifiedBy>
  <cp:revision>2</cp:revision>
  <cp:lastPrinted>2025-03-12T13:42:00Z</cp:lastPrinted>
  <dcterms:created xsi:type="dcterms:W3CDTF">2026-04-07T06:43:00Z</dcterms:created>
  <dcterms:modified xsi:type="dcterms:W3CDTF">2026-04-07T06:43:00Z</dcterms:modified>
</cp:coreProperties>
</file>