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dxa"/>
        <w:tblLook w:val="01E0" w:firstRow="1" w:lastRow="1" w:firstColumn="1" w:lastColumn="1" w:noHBand="0" w:noVBand="0"/>
      </w:tblPr>
      <w:tblGrid>
        <w:gridCol w:w="5214"/>
      </w:tblGrid>
      <w:tr w:rsidR="007A47CF" w:rsidTr="007A47CF">
        <w:trPr>
          <w:trHeight w:val="845"/>
        </w:trPr>
        <w:tc>
          <w:tcPr>
            <w:tcW w:w="5214" w:type="dxa"/>
            <w:hideMark/>
          </w:tcPr>
          <w:p w:rsidR="007A47CF" w:rsidRDefault="007A47CF">
            <w:pPr>
              <w:jc w:val="center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541020" cy="937260"/>
                  <wp:effectExtent l="0" t="0" r="0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7CF" w:rsidTr="007A47CF">
        <w:trPr>
          <w:trHeight w:val="1296"/>
        </w:trPr>
        <w:tc>
          <w:tcPr>
            <w:tcW w:w="5214" w:type="dxa"/>
          </w:tcPr>
          <w:p w:rsidR="007A47CF" w:rsidRDefault="007A47C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Република Србија</w:t>
            </w:r>
          </w:p>
          <w:p w:rsidR="007A47CF" w:rsidRDefault="007A47C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МИНИСТАРСТВО ПОЉОПРИВРЕДЕ, ШУМАРСТВА И ВОДОПРИВРЕДЕ</w:t>
            </w:r>
          </w:p>
          <w:p w:rsidR="007A47CF" w:rsidRDefault="007A47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Управа за пољопривредно земљиште</w:t>
            </w:r>
          </w:p>
          <w:p w:rsidR="007A47CF" w:rsidRDefault="007A47CF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Грачаничка 8</w:t>
            </w:r>
            <w:r>
              <w:rPr>
                <w:lang w:val="ru-RU"/>
              </w:rPr>
              <w:t>, Београд</w:t>
            </w:r>
          </w:p>
          <w:p w:rsidR="007A47CF" w:rsidRPr="00E00971" w:rsidRDefault="007A47C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ru-RU"/>
              </w:rPr>
              <w:t>Број:</w:t>
            </w:r>
            <w:r>
              <w:rPr>
                <w:b/>
                <w:lang w:val="sr-Latn-CS"/>
              </w:rPr>
              <w:t xml:space="preserve"> </w:t>
            </w:r>
            <w:r w:rsidR="003E3B22" w:rsidRPr="000E6FB2">
              <w:rPr>
                <w:shd w:val="clear" w:color="auto" w:fill="FFFFFF"/>
              </w:rPr>
              <w:t>004727550 2025 14847 000 000 405 02</w:t>
            </w:r>
            <w:r w:rsidR="00E00971">
              <w:rPr>
                <w:shd w:val="clear" w:color="auto" w:fill="FFFFFF"/>
                <w:lang w:val="sr-Cyrl-RS"/>
              </w:rPr>
              <w:t>3</w:t>
            </w:r>
          </w:p>
          <w:p w:rsidR="007A47CF" w:rsidRDefault="007A47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Датум: </w:t>
            </w:r>
            <w:r>
              <w:rPr>
                <w:lang w:val="sr-Cyrl-RS"/>
              </w:rPr>
              <w:t>_________</w:t>
            </w:r>
            <w:r>
              <w:rPr>
                <w:lang w:val="ru-RU"/>
              </w:rPr>
              <w:t>. године</w:t>
            </w:r>
          </w:p>
          <w:p w:rsidR="007A47CF" w:rsidRDefault="007A47CF">
            <w:pPr>
              <w:jc w:val="center"/>
              <w:rPr>
                <w:lang w:val="sr-Latn-RS"/>
              </w:rPr>
            </w:pPr>
          </w:p>
        </w:tc>
      </w:tr>
    </w:tbl>
    <w:p w:rsidR="007A47CF" w:rsidRDefault="007A47CF" w:rsidP="007A47CF">
      <w:pPr>
        <w:rPr>
          <w:i/>
        </w:rPr>
      </w:pPr>
    </w:p>
    <w:p w:rsidR="007A47CF" w:rsidRDefault="007A47CF" w:rsidP="007A47CF">
      <w:pPr>
        <w:rPr>
          <w:b/>
          <w:lang w:val="sr-Cyrl-RS"/>
        </w:rPr>
      </w:pPr>
    </w:p>
    <w:p w:rsidR="007A47CF" w:rsidRDefault="007A47CF" w:rsidP="007A47CF">
      <w:pPr>
        <w:jc w:val="center"/>
        <w:rPr>
          <w:b/>
        </w:rPr>
      </w:pPr>
    </w:p>
    <w:p w:rsidR="007A47CF" w:rsidRPr="007A47CF" w:rsidRDefault="007A47CF" w:rsidP="007A47CF">
      <w:pPr>
        <w:jc w:val="both"/>
        <w:rPr>
          <w:i/>
          <w:lang w:val="sr-Cyrl-RS"/>
        </w:rPr>
      </w:pPr>
      <w:r w:rsidRPr="007A47CF">
        <w:rPr>
          <w:i/>
          <w:lang w:val="sr-Cyrl-CS"/>
        </w:rPr>
        <w:t>Уговорне стране:</w:t>
      </w:r>
    </w:p>
    <w:p w:rsidR="007A47CF" w:rsidRPr="007A47CF" w:rsidRDefault="007A47CF" w:rsidP="007A47CF">
      <w:pPr>
        <w:spacing w:after="120"/>
        <w:rPr>
          <w:lang w:val="sr-Cyrl-CS"/>
        </w:rPr>
      </w:pPr>
    </w:p>
    <w:p w:rsidR="007A47CF" w:rsidRPr="007A47CF" w:rsidRDefault="007A47CF" w:rsidP="007A47CF">
      <w:pPr>
        <w:spacing w:after="120"/>
        <w:jc w:val="both"/>
        <w:rPr>
          <w:lang w:val="sr-Latn-CS"/>
        </w:rPr>
      </w:pPr>
      <w:r w:rsidRPr="007A47CF">
        <w:rPr>
          <w:lang w:val="sr-Cyrl-CS"/>
        </w:rPr>
        <w:tab/>
      </w:r>
      <w:r w:rsidRPr="007A47CF">
        <w:rPr>
          <w:b/>
          <w:bCs/>
          <w:iCs/>
          <w:lang w:val="sl-SI"/>
        </w:rPr>
        <w:t xml:space="preserve">1. </w:t>
      </w:r>
      <w:r w:rsidRPr="007A47CF">
        <w:rPr>
          <w:b/>
          <w:lang w:val="sr-Cyrl-CS"/>
        </w:rPr>
        <w:t>РЕПУБЛИКА СРБИЈА, МИНИСТАРСТВО ПОЉОПРИВРЕДЕ</w:t>
      </w:r>
      <w:r w:rsidRPr="007A47CF">
        <w:rPr>
          <w:b/>
          <w:lang w:val="sr-Cyrl-RS"/>
        </w:rPr>
        <w:t>, ШУМАРСТВА И ВОДОПРИВРЕДЕ</w:t>
      </w:r>
      <w:r w:rsidRPr="007A47CF">
        <w:rPr>
          <w:b/>
          <w:lang w:val="sr-Latn-CS"/>
        </w:rPr>
        <w:t xml:space="preserve">, </w:t>
      </w:r>
      <w:r w:rsidRPr="007A47CF">
        <w:rPr>
          <w:b/>
          <w:lang w:val="sr-Cyrl-CS"/>
        </w:rPr>
        <w:t>Управа за пољопривредно земљиште – Београд, Грачаничка 8</w:t>
      </w:r>
      <w:r w:rsidRPr="007A47CF">
        <w:rPr>
          <w:lang w:val="sr-Cyrl-CS"/>
        </w:rPr>
        <w:t>, коју заступа</w:t>
      </w:r>
      <w:r w:rsidRPr="007A47CF">
        <w:rPr>
          <w:lang w:val="sr-Latn-CS"/>
        </w:rPr>
        <w:t xml:space="preserve"> </w:t>
      </w:r>
      <w:r w:rsidRPr="007A47CF">
        <w:rPr>
          <w:lang w:val="sr-Cyrl-RS"/>
        </w:rPr>
        <w:t xml:space="preserve">в.д. </w:t>
      </w:r>
      <w:r w:rsidRPr="007A47CF">
        <w:rPr>
          <w:lang w:val="sr-Latn-CS"/>
        </w:rPr>
        <w:t>директор</w:t>
      </w:r>
      <w:r w:rsidRPr="007A47CF">
        <w:rPr>
          <w:lang w:val="sr-Cyrl-RS"/>
        </w:rPr>
        <w:t>а</w:t>
      </w:r>
      <w:r w:rsidRPr="007A47CF">
        <w:rPr>
          <w:lang w:val="sr-Cyrl-CS"/>
        </w:rPr>
        <w:t xml:space="preserve"> Синиша Адамовић,</w:t>
      </w:r>
      <w:r w:rsidRPr="007A47CF">
        <w:rPr>
          <w:lang w:val="sr-Cyrl-RS"/>
        </w:rPr>
        <w:t xml:space="preserve"> </w:t>
      </w:r>
      <w:r w:rsidRPr="007A47CF">
        <w:rPr>
          <w:lang w:val="sr-Cyrl-CS"/>
        </w:rPr>
        <w:t xml:space="preserve"> ПИБ </w:t>
      </w:r>
      <w:r w:rsidRPr="007A47CF">
        <w:rPr>
          <w:lang w:val="sr-Latn-CS"/>
        </w:rPr>
        <w:t>108508191</w:t>
      </w:r>
      <w:r w:rsidRPr="007A47CF">
        <w:rPr>
          <w:lang w:val="sr-Cyrl-CS"/>
        </w:rPr>
        <w:t xml:space="preserve">, матични број: </w:t>
      </w:r>
      <w:r w:rsidRPr="007A47CF">
        <w:rPr>
          <w:lang w:val="sr-Latn-CS"/>
        </w:rPr>
        <w:t xml:space="preserve">17855140 </w:t>
      </w:r>
      <w:r w:rsidRPr="007A47CF">
        <w:rPr>
          <w:lang w:val="sr-Cyrl-CS"/>
        </w:rPr>
        <w:t xml:space="preserve">шифра делатности: </w:t>
      </w:r>
      <w:r w:rsidRPr="007A47CF">
        <w:rPr>
          <w:lang w:val="sr-Latn-CS"/>
        </w:rPr>
        <w:t>8411.</w:t>
      </w:r>
      <w:r w:rsidRPr="007A47CF">
        <w:rPr>
          <w:lang w:val="sr-Cyrl-CS"/>
        </w:rPr>
        <w:t xml:space="preserve"> (у даљем тексту: НАРУЧИЛАЦ)</w:t>
      </w:r>
    </w:p>
    <w:p w:rsidR="007A47CF" w:rsidRPr="007A47CF" w:rsidRDefault="007A47CF" w:rsidP="007A47CF">
      <w:pPr>
        <w:autoSpaceDE w:val="0"/>
        <w:autoSpaceDN w:val="0"/>
        <w:adjustRightInd w:val="0"/>
        <w:jc w:val="both"/>
        <w:rPr>
          <w:lang w:val="sr-Cyrl-RS"/>
        </w:rPr>
      </w:pPr>
    </w:p>
    <w:p w:rsidR="007A47CF" w:rsidRPr="007A47CF" w:rsidRDefault="007A47CF" w:rsidP="007A47CF">
      <w:pPr>
        <w:jc w:val="both"/>
        <w:rPr>
          <w:b/>
          <w:i/>
          <w:iCs/>
          <w:lang w:val="sr-Cyrl-CS"/>
        </w:rPr>
      </w:pPr>
      <w:r w:rsidRPr="007A47CF">
        <w:rPr>
          <w:b/>
          <w:i/>
          <w:iCs/>
          <w:lang w:val="sl-SI"/>
        </w:rPr>
        <w:t xml:space="preserve">и </w:t>
      </w:r>
    </w:p>
    <w:p w:rsidR="007A47CF" w:rsidRPr="007A47CF" w:rsidRDefault="007A47CF" w:rsidP="007A47CF">
      <w:pPr>
        <w:tabs>
          <w:tab w:val="left" w:pos="720"/>
        </w:tabs>
        <w:ind w:firstLine="720"/>
        <w:jc w:val="both"/>
        <w:rPr>
          <w:lang w:val="sr-Cyrl-RS"/>
        </w:rPr>
      </w:pPr>
      <w:r w:rsidRPr="007A47CF">
        <w:rPr>
          <w:b/>
          <w:lang w:val="sr-Cyrl-CS"/>
        </w:rPr>
        <w:t xml:space="preserve">2. </w:t>
      </w:r>
      <w:r w:rsidRPr="007A47CF">
        <w:rPr>
          <w:rFonts w:eastAsiaTheme="minorHAnsi"/>
          <w:b/>
          <w:lang w:val="sr-Cyrl-RS"/>
        </w:rPr>
        <w:t xml:space="preserve">____________________________________, </w:t>
      </w:r>
      <w:r w:rsidRPr="007A47CF">
        <w:rPr>
          <w:rFonts w:eastAsiaTheme="minorHAnsi"/>
          <w:lang w:val="sr-Cyrl-RS"/>
        </w:rPr>
        <w:t>ПИБ</w:t>
      </w:r>
      <w:r w:rsidRPr="007A47CF">
        <w:rPr>
          <w:rFonts w:eastAsiaTheme="minorHAnsi"/>
          <w:b/>
          <w:lang w:val="sr-Cyrl-RS"/>
        </w:rPr>
        <w:t>__________</w:t>
      </w:r>
      <w:r w:rsidRPr="007A47CF">
        <w:rPr>
          <w:lang w:val="sr-Cyrl-CS"/>
        </w:rPr>
        <w:t xml:space="preserve">, матични број </w:t>
      </w:r>
      <w:r w:rsidRPr="007A47CF">
        <w:rPr>
          <w:lang w:val="sr-Cyrl-RS"/>
        </w:rPr>
        <w:t>_____________</w:t>
      </w:r>
      <w:r w:rsidRPr="007A47CF">
        <w:rPr>
          <w:lang w:val="sr-Cyrl-CS"/>
        </w:rPr>
        <w:t>, кога заступа</w:t>
      </w:r>
      <w:r w:rsidRPr="007A47CF">
        <w:rPr>
          <w:color w:val="FF0000"/>
          <w:lang w:val="sr-Cyrl-CS"/>
        </w:rPr>
        <w:t xml:space="preserve"> </w:t>
      </w:r>
      <w:r w:rsidRPr="007A47CF">
        <w:rPr>
          <w:lang w:val="sr-Cyrl-RS"/>
        </w:rPr>
        <w:t xml:space="preserve">________________ </w:t>
      </w:r>
      <w:r w:rsidRPr="007A47CF">
        <w:rPr>
          <w:lang w:val="sr-Cyrl-CS"/>
        </w:rPr>
        <w:t>(у даљем тексту: ИЗВРШИЛАЦ)</w:t>
      </w:r>
    </w:p>
    <w:p w:rsidR="007A47CF" w:rsidRDefault="007A47CF" w:rsidP="007A47CF">
      <w:pPr>
        <w:jc w:val="both"/>
        <w:rPr>
          <w:i/>
          <w:iCs/>
          <w:lang w:val="sr-Cyrl-CS"/>
        </w:rPr>
      </w:pPr>
    </w:p>
    <w:p w:rsidR="007A47CF" w:rsidRDefault="007A47CF" w:rsidP="007A47CF">
      <w:pPr>
        <w:jc w:val="both"/>
        <w:rPr>
          <w:i/>
          <w:iCs/>
          <w:lang w:val="sr-Cyrl-CS"/>
        </w:rPr>
      </w:pPr>
      <w:r>
        <w:rPr>
          <w:i/>
          <w:iCs/>
          <w:lang w:val="sr-Cyrl-CS"/>
        </w:rPr>
        <w:t>закључују следећи</w:t>
      </w:r>
    </w:p>
    <w:p w:rsidR="007A47CF" w:rsidRDefault="007A47CF" w:rsidP="007A47CF">
      <w:pPr>
        <w:jc w:val="both"/>
        <w:rPr>
          <w:i/>
          <w:iCs/>
          <w:lang w:val="sr-Cyrl-CS"/>
        </w:rPr>
      </w:pPr>
    </w:p>
    <w:p w:rsidR="007A47CF" w:rsidRDefault="007A47CF" w:rsidP="007A47CF">
      <w:pPr>
        <w:jc w:val="center"/>
        <w:rPr>
          <w:b/>
          <w:lang w:val="sr-Cyrl-RS"/>
        </w:rPr>
      </w:pPr>
      <w:r>
        <w:rPr>
          <w:b/>
          <w:lang w:val="sr-Cyrl-RS"/>
        </w:rPr>
        <w:t>УГОВОР О ПРУЖАЊУ УСЛУГЕ РЕГИСТРАЦИЈЕ СЛУЖБЕНИХ ВОЗИЛА</w:t>
      </w:r>
    </w:p>
    <w:p w:rsidR="007A47CF" w:rsidRDefault="007A47CF" w:rsidP="007A47CF">
      <w:pPr>
        <w:jc w:val="center"/>
        <w:rPr>
          <w:iCs/>
          <w:lang w:val="sr-Cyrl-CS"/>
        </w:rPr>
      </w:pPr>
    </w:p>
    <w:p w:rsidR="007A47CF" w:rsidRPr="007A47CF" w:rsidRDefault="007A47CF" w:rsidP="007A47CF">
      <w:pPr>
        <w:adjustRightInd w:val="0"/>
        <w:ind w:firstLine="720"/>
        <w:jc w:val="both"/>
        <w:rPr>
          <w:i/>
          <w:lang w:val="sr-Cyrl-RS"/>
        </w:rPr>
      </w:pPr>
      <w:r w:rsidRPr="007A47CF">
        <w:rPr>
          <w:i/>
          <w:lang w:val="sr-Cyrl-CS"/>
        </w:rPr>
        <w:t>Уговорне стране сагласно констатују следеће</w:t>
      </w:r>
      <w:r w:rsidRPr="007A47CF">
        <w:rPr>
          <w:i/>
          <w:lang w:val="sr-Latn-CS"/>
        </w:rPr>
        <w:t xml:space="preserve"> правно и чи</w:t>
      </w:r>
      <w:r w:rsidRPr="007A47CF">
        <w:rPr>
          <w:i/>
          <w:lang w:val="sr-Cyrl-CS"/>
        </w:rPr>
        <w:t>њ</w:t>
      </w:r>
      <w:r w:rsidRPr="007A47CF">
        <w:rPr>
          <w:i/>
          <w:lang w:val="sr-Latn-CS"/>
        </w:rPr>
        <w:t>енично ста</w:t>
      </w:r>
      <w:r w:rsidRPr="007A47CF">
        <w:rPr>
          <w:i/>
          <w:lang w:val="sr-Cyrl-CS"/>
        </w:rPr>
        <w:t>њ</w:t>
      </w:r>
      <w:r w:rsidRPr="007A47CF">
        <w:rPr>
          <w:i/>
          <w:lang w:val="sr-Latn-CS"/>
        </w:rPr>
        <w:t>е</w:t>
      </w:r>
      <w:r w:rsidRPr="007A47CF">
        <w:rPr>
          <w:i/>
          <w:lang w:val="sr-Cyrl-CS"/>
        </w:rPr>
        <w:t>:</w:t>
      </w:r>
    </w:p>
    <w:p w:rsidR="007A47CF" w:rsidRPr="007A47CF" w:rsidRDefault="007A47CF" w:rsidP="007A47CF">
      <w:pPr>
        <w:ind w:firstLine="720"/>
        <w:jc w:val="both"/>
        <w:rPr>
          <w:b/>
          <w:lang w:val="sr-Cyrl-RS"/>
        </w:rPr>
      </w:pPr>
    </w:p>
    <w:p w:rsidR="007A47CF" w:rsidRPr="007A47CF" w:rsidRDefault="007A47CF" w:rsidP="007A47CF">
      <w:pPr>
        <w:ind w:firstLine="720"/>
        <w:jc w:val="both"/>
        <w:rPr>
          <w:b/>
          <w:bCs/>
        </w:rPr>
      </w:pPr>
      <w:r w:rsidRPr="007A47CF">
        <w:rPr>
          <w:rFonts w:eastAsiaTheme="minorHAnsi"/>
          <w:lang w:val="sr-Cyrl-RS"/>
        </w:rPr>
        <w:t>-</w:t>
      </w:r>
      <w:r w:rsidRPr="007A47CF">
        <w:rPr>
          <w:rFonts w:eastAsiaTheme="minorHAnsi"/>
          <w:lang w:val="en-GB"/>
        </w:rPr>
        <w:t xml:space="preserve">да је </w:t>
      </w:r>
      <w:r w:rsidRPr="007A47CF">
        <w:rPr>
          <w:rFonts w:eastAsiaTheme="minorHAnsi"/>
          <w:lang w:val="ru-RU"/>
        </w:rPr>
        <w:t>Министарство пољопривреде, шумарства и водопривреде</w:t>
      </w:r>
      <w:r w:rsidRPr="007A47CF">
        <w:rPr>
          <w:rFonts w:eastAsiaTheme="minorHAnsi"/>
          <w:lang w:val="en-GB"/>
        </w:rPr>
        <w:t>,</w:t>
      </w:r>
      <w:r w:rsidRPr="007A47CF">
        <w:rPr>
          <w:rFonts w:eastAsiaTheme="minorHAnsi"/>
          <w:lang w:val="sr-Cyrl-RS"/>
        </w:rPr>
        <w:t xml:space="preserve"> Управа за пољопривредно земљиште </w:t>
      </w:r>
      <w:r w:rsidRPr="007A47CF">
        <w:rPr>
          <w:rFonts w:eastAsiaTheme="minorHAnsi"/>
          <w:lang w:val="en-GB"/>
        </w:rPr>
        <w:t>у складу са чланом 27</w:t>
      </w:r>
      <w:r w:rsidRPr="007A47CF">
        <w:rPr>
          <w:rFonts w:eastAsiaTheme="minorHAnsi"/>
          <w:lang w:val="sr-Cyrl-RS"/>
        </w:rPr>
        <w:t>.</w:t>
      </w:r>
      <w:r w:rsidRPr="007A47CF">
        <w:rPr>
          <w:rFonts w:eastAsiaTheme="minorHAnsi"/>
          <w:lang w:val="en-GB"/>
        </w:rPr>
        <w:t xml:space="preserve"> </w:t>
      </w:r>
      <w:r w:rsidRPr="007A47CF">
        <w:rPr>
          <w:rFonts w:eastAsiaTheme="minorHAnsi"/>
          <w:lang w:val="sr-Cyrl-RS"/>
        </w:rPr>
        <w:t xml:space="preserve">став 1. тачка 1. </w:t>
      </w:r>
      <w:r w:rsidRPr="007A47CF">
        <w:rPr>
          <w:rFonts w:eastAsiaTheme="minorHAnsi"/>
          <w:lang w:val="en-GB"/>
        </w:rPr>
        <w:t xml:space="preserve">Закона о јавним  набавкама („Сл. </w:t>
      </w:r>
      <w:r w:rsidRPr="007A47CF">
        <w:rPr>
          <w:rFonts w:eastAsiaTheme="minorHAnsi"/>
          <w:lang w:val="sr-Cyrl-RS"/>
        </w:rPr>
        <w:t>г</w:t>
      </w:r>
      <w:r w:rsidRPr="007A47CF">
        <w:rPr>
          <w:rFonts w:eastAsiaTheme="minorHAnsi"/>
          <w:lang w:val="en-GB"/>
        </w:rPr>
        <w:t xml:space="preserve">ласник  РС” бр. </w:t>
      </w:r>
      <w:r w:rsidRPr="007A47CF">
        <w:rPr>
          <w:rFonts w:eastAsiaTheme="minorHAnsi"/>
          <w:lang w:val="sr-Cyrl-RS"/>
        </w:rPr>
        <w:t>91/2019 и 92/2023</w:t>
      </w:r>
      <w:r w:rsidRPr="007A47CF">
        <w:rPr>
          <w:rFonts w:eastAsiaTheme="minorHAnsi"/>
          <w:lang w:val="en-GB"/>
        </w:rPr>
        <w:t>)</w:t>
      </w:r>
      <w:r w:rsidRPr="007A47CF">
        <w:rPr>
          <w:rFonts w:eastAsia="Calibri"/>
          <w:lang w:val="en-GB"/>
        </w:rPr>
        <w:t>,</w:t>
      </w:r>
      <w:r w:rsidRPr="007A47CF">
        <w:rPr>
          <w:rFonts w:eastAsiaTheme="minorHAnsi"/>
          <w:lang w:val="en-GB"/>
        </w:rPr>
        <w:t xml:space="preserve"> спровел</w:t>
      </w:r>
      <w:r w:rsidRPr="007A47CF">
        <w:rPr>
          <w:rFonts w:eastAsiaTheme="minorHAnsi"/>
          <w:lang w:val="sr-Cyrl-RS"/>
        </w:rPr>
        <w:t xml:space="preserve">а </w:t>
      </w:r>
      <w:r w:rsidRPr="007A47CF">
        <w:rPr>
          <w:rFonts w:eastAsiaTheme="minorHAnsi"/>
          <w:lang w:val="en-GB"/>
        </w:rPr>
        <w:t>поступак набавке</w:t>
      </w:r>
      <w:r w:rsidRPr="007A47CF">
        <w:rPr>
          <w:rFonts w:eastAsiaTheme="minorHAnsi"/>
          <w:lang w:val="sr-Cyrl-RS"/>
        </w:rPr>
        <w:t xml:space="preserve"> на коју се Закон о јавним набавкама не примењује</w:t>
      </w:r>
      <w:r w:rsidRPr="007A47CF">
        <w:rPr>
          <w:rFonts w:eastAsiaTheme="minorHAnsi"/>
          <w:lang w:val="en-GB"/>
        </w:rPr>
        <w:t xml:space="preserve"> број </w:t>
      </w:r>
      <w:r w:rsidR="003E3B22" w:rsidRPr="003E3B22">
        <w:rPr>
          <w:bCs/>
          <w:lang w:val="sr-Cyrl-RS"/>
        </w:rPr>
        <w:t>004727550 2025 14847 000 000 405 02</w:t>
      </w:r>
      <w:r w:rsidR="00E00971">
        <w:rPr>
          <w:bCs/>
          <w:lang w:val="sr-Cyrl-RS"/>
        </w:rPr>
        <w:t>3</w:t>
      </w:r>
      <w:r w:rsidRPr="007A47CF">
        <w:rPr>
          <w:bCs/>
          <w:lang w:val="sr-Cyrl-RS"/>
        </w:rPr>
        <w:t>,</w:t>
      </w:r>
      <w:r w:rsidRPr="007A47CF">
        <w:rPr>
          <w:rFonts w:eastAsiaTheme="minorHAnsi"/>
          <w:b/>
          <w:lang w:val="en-GB"/>
        </w:rPr>
        <w:t xml:space="preserve"> </w:t>
      </w:r>
      <w:r w:rsidRPr="007A47CF">
        <w:rPr>
          <w:rFonts w:eastAsiaTheme="minorHAnsi"/>
          <w:lang w:val="en-GB"/>
        </w:rPr>
        <w:t>чији је предмет</w:t>
      </w:r>
      <w:r w:rsidRPr="007A47CF">
        <w:rPr>
          <w:rFonts w:eastAsiaTheme="minorHAnsi"/>
          <w:lang w:val="sr-Cyrl-RS"/>
        </w:rPr>
        <w:t xml:space="preserve"> набавка услуг</w:t>
      </w:r>
      <w:r w:rsidR="006E1247">
        <w:rPr>
          <w:rFonts w:eastAsiaTheme="minorHAnsi"/>
          <w:lang w:val="sr-Cyrl-RS"/>
        </w:rPr>
        <w:t>е</w:t>
      </w:r>
      <w:r w:rsidRPr="007A47CF">
        <w:rPr>
          <w:rFonts w:eastAsiaTheme="minorHAnsi"/>
          <w:lang w:val="sr-Cyrl-RS"/>
        </w:rPr>
        <w:t xml:space="preserve"> </w:t>
      </w:r>
      <w:r w:rsidR="006E1247">
        <w:rPr>
          <w:rFonts w:eastAsiaTheme="minorHAnsi"/>
          <w:lang w:val="sr-Cyrl-RS"/>
        </w:rPr>
        <w:t>регистрације</w:t>
      </w:r>
      <w:r w:rsidRPr="007A47CF">
        <w:rPr>
          <w:rFonts w:eastAsiaTheme="minorHAnsi"/>
          <w:lang w:val="sr-Cyrl-RS"/>
        </w:rPr>
        <w:t xml:space="preserve"> службених возила.</w:t>
      </w:r>
    </w:p>
    <w:p w:rsidR="007A47CF" w:rsidRPr="007A47CF" w:rsidRDefault="007A47CF" w:rsidP="007A47CF">
      <w:pPr>
        <w:ind w:firstLine="720"/>
        <w:jc w:val="both"/>
        <w:rPr>
          <w:color w:val="000000"/>
          <w:lang w:val="sr-Cyrl-RS"/>
        </w:rPr>
      </w:pPr>
    </w:p>
    <w:p w:rsidR="007A47CF" w:rsidRPr="007A47CF" w:rsidRDefault="007A47CF" w:rsidP="007A47CF">
      <w:pPr>
        <w:jc w:val="both"/>
        <w:rPr>
          <w:b/>
          <w:i/>
          <w:color w:val="000000"/>
          <w:lang w:val="sr-Cyrl-RS"/>
        </w:rPr>
      </w:pPr>
      <w:r w:rsidRPr="007A47CF">
        <w:rPr>
          <w:color w:val="000000"/>
          <w:lang w:val="sr-Cyrl-RS"/>
        </w:rPr>
        <w:t xml:space="preserve">              -да је Извршилац поднео понуду број ________________ од______.</w:t>
      </w:r>
      <w:r w:rsidRPr="007A47CF">
        <w:rPr>
          <w:color w:val="000000"/>
          <w:lang w:val="sr-Latn-RS"/>
        </w:rPr>
        <w:t xml:space="preserve"> </w:t>
      </w:r>
      <w:r w:rsidRPr="007A47CF">
        <w:rPr>
          <w:color w:val="000000"/>
          <w:lang w:val="sr-Cyrl-RS"/>
        </w:rPr>
        <w:t>године</w:t>
      </w:r>
      <w:r w:rsidRPr="007A47CF">
        <w:rPr>
          <w:b/>
          <w:i/>
          <w:color w:val="000000"/>
          <w:lang w:val="sr-Cyrl-RS"/>
        </w:rPr>
        <w:t xml:space="preserve"> (биће преузето из понуде)</w:t>
      </w: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Pr="007A47CF" w:rsidRDefault="007A47CF" w:rsidP="003E3B22">
      <w:pPr>
        <w:jc w:val="center"/>
        <w:rPr>
          <w:b/>
          <w:i/>
          <w:lang w:val="sr-Cyrl-RS"/>
        </w:rPr>
      </w:pPr>
      <w:r>
        <w:rPr>
          <w:b/>
          <w:i/>
          <w:lang w:val="sr-Cyrl-CS"/>
        </w:rPr>
        <w:lastRenderedPageBreak/>
        <w:t>Предмет уговора</w:t>
      </w:r>
    </w:p>
    <w:p w:rsidR="007A47CF" w:rsidRDefault="007A47CF" w:rsidP="007A47CF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Члан 1.</w:t>
      </w:r>
    </w:p>
    <w:p w:rsidR="007A47CF" w:rsidRDefault="007A47CF" w:rsidP="007A47CF">
      <w:pPr>
        <w:jc w:val="center"/>
        <w:rPr>
          <w:b/>
        </w:rPr>
      </w:pPr>
    </w:p>
    <w:p w:rsidR="007A47CF" w:rsidRDefault="007A47CF" w:rsidP="007A47CF">
      <w:pPr>
        <w:jc w:val="both"/>
        <w:rPr>
          <w:b/>
          <w:lang w:val="sr-Cyrl-R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Предмет Уговора </w:t>
      </w:r>
      <w:r>
        <w:rPr>
          <w:lang w:val="sr-Cyrl-RS"/>
        </w:rPr>
        <w:t xml:space="preserve">су права и обавезе уговорних страна на пословима услужне регистрације и техничких прегледа  возила у власништву Наручиоца од стране Извршиоца и то: моторна возила марке </w:t>
      </w:r>
      <w:r>
        <w:rPr>
          <w:b/>
          <w:lang w:val="sr-Latn-RS"/>
        </w:rPr>
        <w:t xml:space="preserve">VOLKSWAGEN TIGUAN 2,0 TDI DSG 4 MOTION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1554 HR</w:t>
      </w:r>
      <w:r>
        <w:rPr>
          <w:lang w:val="sr-Latn-RS"/>
        </w:rPr>
        <w:t xml:space="preserve">, </w:t>
      </w:r>
      <w:r>
        <w:rPr>
          <w:b/>
          <w:lang w:val="sr-Latn-RS"/>
        </w:rPr>
        <w:t xml:space="preserve">VOLKSWAGEN T5 CARAVELLE 2,0 TDI 4 MOTION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1620 TS</w:t>
      </w:r>
      <w:r>
        <w:rPr>
          <w:b/>
          <w:lang w:val="sr-Cyrl-RS"/>
        </w:rPr>
        <w:t xml:space="preserve">, </w:t>
      </w:r>
      <w:r>
        <w:rPr>
          <w:b/>
          <w:lang w:val="sr-Latn-RS"/>
        </w:rPr>
        <w:t>DACIA NOVI DUSTER Essential 1.5 Blue Dci 115 4x4 –</w:t>
      </w:r>
      <w:r>
        <w:rPr>
          <w:lang w:val="sr-Cyrl-RS"/>
        </w:rPr>
        <w:t xml:space="preserve"> регистарских таблица број </w:t>
      </w:r>
      <w:r>
        <w:rPr>
          <w:b/>
          <w:lang w:val="sr-Latn-RS"/>
        </w:rPr>
        <w:t>BG 1834 SZ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b/>
          <w:lang w:val="sr-Latn-RS"/>
        </w:rPr>
        <w:t xml:space="preserve">VOLKSWAGEN PASSAT 2,0 TDI TRENDLINE,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785MD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и </w:t>
      </w:r>
      <w:r>
        <w:rPr>
          <w:b/>
          <w:lang w:val="sr-Latn-RS"/>
        </w:rPr>
        <w:t>SUZUKI Vitara</w:t>
      </w:r>
      <w:r>
        <w:rPr>
          <w:b/>
          <w:lang w:val="sr-Cyrl-RS"/>
        </w:rPr>
        <w:t xml:space="preserve"> 1.4. </w:t>
      </w:r>
      <w:r>
        <w:rPr>
          <w:b/>
          <w:lang w:val="sr-Latn-RS"/>
        </w:rPr>
        <w:t>Hibrid Automatic</w:t>
      </w:r>
      <w:r>
        <w:rPr>
          <w:lang w:val="sr-Latn-RS"/>
        </w:rPr>
        <w:t xml:space="preserve">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2323 EU</w:t>
      </w:r>
      <w:r>
        <w:rPr>
          <w:b/>
          <w:lang w:val="sr-Cyrl-RS"/>
        </w:rPr>
        <w:t>.</w:t>
      </w:r>
    </w:p>
    <w:p w:rsidR="007A47CF" w:rsidRDefault="007A47CF" w:rsidP="007A47CF">
      <w:pPr>
        <w:jc w:val="both"/>
        <w:rPr>
          <w:b/>
          <w:lang w:val="sr-Cyrl-RS"/>
        </w:rPr>
      </w:pPr>
    </w:p>
    <w:p w:rsidR="007A47CF" w:rsidRDefault="007A47CF" w:rsidP="007A47CF">
      <w:pPr>
        <w:jc w:val="both"/>
        <w:rPr>
          <w:lang w:val="sr-Cyrl-RS"/>
        </w:rPr>
      </w:pPr>
      <w:r>
        <w:rPr>
          <w:b/>
          <w:lang w:val="sr-Latn-RS"/>
        </w:rPr>
        <w:tab/>
      </w:r>
      <w:r w:rsidR="006E1247">
        <w:rPr>
          <w:lang w:val="sr-Cyrl-RS"/>
        </w:rPr>
        <w:t>На основу овог уговора,</w:t>
      </w:r>
      <w:r>
        <w:rPr>
          <w:lang w:val="sr-Cyrl-RS"/>
        </w:rPr>
        <w:t xml:space="preserve"> Наручилац овлашћује Извршиоца да у његово име преузме све правне и фактичке радње ради несметаног обављања услуга из претходног става.</w:t>
      </w:r>
    </w:p>
    <w:p w:rsidR="007A47CF" w:rsidRDefault="007A47CF" w:rsidP="007A47CF">
      <w:pPr>
        <w:jc w:val="both"/>
        <w:rPr>
          <w:b/>
          <w:lang w:val="sr-Cyrl-RS"/>
        </w:rPr>
      </w:pPr>
    </w:p>
    <w:p w:rsidR="007A47CF" w:rsidRDefault="007A47CF" w:rsidP="007A47CF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Члан </w:t>
      </w:r>
      <w:r>
        <w:rPr>
          <w:b/>
          <w:i/>
          <w:lang w:val="sr-Cyrl-RS"/>
        </w:rPr>
        <w:t>2</w:t>
      </w:r>
      <w:r>
        <w:rPr>
          <w:b/>
          <w:i/>
          <w:lang w:val="sr-Cyrl-CS"/>
        </w:rPr>
        <w:t>.</w:t>
      </w:r>
    </w:p>
    <w:p w:rsidR="007A47CF" w:rsidRDefault="007A47CF" w:rsidP="007A47CF">
      <w:pPr>
        <w:jc w:val="center"/>
        <w:rPr>
          <w:b/>
        </w:rPr>
      </w:pPr>
    </w:p>
    <w:p w:rsidR="007A47CF" w:rsidRDefault="007A47CF" w:rsidP="007A47CF">
      <w:pPr>
        <w:jc w:val="both"/>
        <w:rPr>
          <w:lang w:val="sr-Cyrl-RS"/>
        </w:rPr>
      </w:pPr>
      <w:r>
        <w:rPr>
          <w:lang w:val="sr-Cyrl-CS"/>
        </w:rPr>
        <w:tab/>
        <w:t>Наручилац се обавезује да ће на време обезбедити потребну документацију за регистрацију возила и доставити извршиоцу.</w:t>
      </w:r>
    </w:p>
    <w:p w:rsidR="007A47CF" w:rsidRDefault="007A47CF" w:rsidP="007A47CF">
      <w:pPr>
        <w:rPr>
          <w:lang w:val="sr-Cyrl-RS"/>
        </w:rPr>
      </w:pPr>
      <w:r>
        <w:rPr>
          <w:lang w:val="sr-Cyrl-RS"/>
        </w:rPr>
        <w:t xml:space="preserve">   </w:t>
      </w:r>
    </w:p>
    <w:p w:rsidR="003E3B22" w:rsidRDefault="003E3B22" w:rsidP="007A47CF">
      <w:pPr>
        <w:jc w:val="center"/>
        <w:rPr>
          <w:b/>
          <w:i/>
          <w:lang w:val="sr-Cyrl-CS"/>
        </w:rPr>
      </w:pPr>
    </w:p>
    <w:p w:rsidR="007A47CF" w:rsidRDefault="007A47CF" w:rsidP="007A47CF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Члан </w:t>
      </w:r>
      <w:r>
        <w:rPr>
          <w:b/>
          <w:i/>
          <w:lang w:val="sr-Cyrl-RS"/>
        </w:rPr>
        <w:t>3</w:t>
      </w:r>
      <w:r>
        <w:rPr>
          <w:b/>
          <w:i/>
          <w:lang w:val="sr-Cyrl-CS"/>
        </w:rPr>
        <w:t>.</w:t>
      </w:r>
    </w:p>
    <w:p w:rsidR="007A47CF" w:rsidRDefault="007A47CF" w:rsidP="007A47CF">
      <w:pPr>
        <w:jc w:val="center"/>
        <w:rPr>
          <w:b/>
        </w:rPr>
      </w:pPr>
    </w:p>
    <w:p w:rsidR="007A47CF" w:rsidRDefault="007A47CF" w:rsidP="007A47CF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Извршилац је дужан да провери документацију коју је примио од Наручиоца и у договореном року, изврши регистрацију возила.</w:t>
      </w:r>
    </w:p>
    <w:p w:rsidR="007A47CF" w:rsidRDefault="007A47CF" w:rsidP="007A47CF">
      <w:pPr>
        <w:jc w:val="both"/>
        <w:rPr>
          <w:lang w:val="sr-Cyrl-CS"/>
        </w:rPr>
      </w:pPr>
      <w:r>
        <w:rPr>
          <w:lang w:val="sr-Cyrl-CS"/>
        </w:rPr>
        <w:tab/>
        <w:t xml:space="preserve">Извршилац се обавезује да у рачуну који доставља ради плаћања, искаже укупан износ за плаћање као и износ сваке појединачне ставке која се плаћа за свако возило понаособ (услуга регистрације, цена техничког прегледа, појединачни порези и таксе прописане за регистрацију моторних возила, таксе за документацију коју издаје АМСС и слична обавезна давања), с тим што исказани износи морају у свему одговарати износима прописаним од стране надлежних органа Републике Србије.  </w:t>
      </w:r>
    </w:p>
    <w:p w:rsidR="007A47CF" w:rsidRDefault="007A47CF" w:rsidP="007A47CF">
      <w:pPr>
        <w:jc w:val="both"/>
        <w:rPr>
          <w:rFonts w:eastAsia="Malgun Gothic"/>
          <w:b/>
          <w:lang w:val="sr-Cyrl-CS"/>
        </w:rPr>
      </w:pPr>
    </w:p>
    <w:p w:rsidR="003E3B22" w:rsidRDefault="003E3B22" w:rsidP="007A47CF">
      <w:pPr>
        <w:autoSpaceDE w:val="0"/>
        <w:autoSpaceDN w:val="0"/>
        <w:adjustRightInd w:val="0"/>
        <w:jc w:val="both"/>
        <w:rPr>
          <w:b/>
          <w:bCs/>
          <w:i/>
          <w:color w:val="000000"/>
          <w:lang w:val="sr-Cyrl-RS"/>
        </w:rPr>
      </w:pPr>
    </w:p>
    <w:p w:rsidR="003E3B22" w:rsidRDefault="003E3B22" w:rsidP="007A47CF">
      <w:pPr>
        <w:autoSpaceDE w:val="0"/>
        <w:autoSpaceDN w:val="0"/>
        <w:adjustRightInd w:val="0"/>
        <w:jc w:val="both"/>
        <w:rPr>
          <w:b/>
          <w:bCs/>
          <w:i/>
          <w:color w:val="000000"/>
          <w:lang w:val="sr-Cyrl-RS"/>
        </w:rPr>
      </w:pPr>
    </w:p>
    <w:p w:rsidR="003E3B22" w:rsidRDefault="003E3B22" w:rsidP="007A47CF">
      <w:pPr>
        <w:autoSpaceDE w:val="0"/>
        <w:autoSpaceDN w:val="0"/>
        <w:adjustRightInd w:val="0"/>
        <w:jc w:val="both"/>
        <w:rPr>
          <w:b/>
          <w:bCs/>
          <w:i/>
          <w:color w:val="000000"/>
          <w:lang w:val="sr-Cyrl-RS"/>
        </w:rPr>
      </w:pPr>
    </w:p>
    <w:p w:rsidR="007A47CF" w:rsidRDefault="007A47CF" w:rsidP="003E3B22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val="sr-Cyrl-RS"/>
        </w:rPr>
      </w:pPr>
      <w:r>
        <w:rPr>
          <w:b/>
          <w:bCs/>
          <w:i/>
          <w:color w:val="000000"/>
          <w:lang w:val="sr-Cyrl-RS"/>
        </w:rPr>
        <w:t>Вредност уговора и ц</w:t>
      </w:r>
      <w:r>
        <w:rPr>
          <w:b/>
          <w:bCs/>
          <w:i/>
          <w:color w:val="000000"/>
          <w:lang w:val="sr-Cyrl-CS"/>
        </w:rPr>
        <w:t>ена</w:t>
      </w:r>
    </w:p>
    <w:p w:rsidR="007A47CF" w:rsidRDefault="007A47CF" w:rsidP="007A47CF">
      <w:pPr>
        <w:widowControl w:val="0"/>
        <w:tabs>
          <w:tab w:val="left" w:pos="1440"/>
        </w:tabs>
        <w:jc w:val="center"/>
        <w:rPr>
          <w:b/>
          <w:bCs/>
          <w:i/>
          <w:noProof/>
          <w:lang w:val="sr-Cyrl-RS"/>
        </w:rPr>
      </w:pPr>
      <w:r>
        <w:rPr>
          <w:b/>
          <w:bCs/>
          <w:i/>
          <w:noProof/>
          <w:lang w:val="sr-Cyrl-CS"/>
        </w:rPr>
        <w:t xml:space="preserve">Члан </w:t>
      </w:r>
      <w:r>
        <w:rPr>
          <w:b/>
          <w:bCs/>
          <w:i/>
          <w:noProof/>
          <w:lang w:val="sr-Latn-CS"/>
        </w:rPr>
        <w:t>4</w:t>
      </w:r>
      <w:r>
        <w:rPr>
          <w:b/>
          <w:bCs/>
          <w:i/>
          <w:noProof/>
          <w:lang w:val="sr-Cyrl-RS"/>
        </w:rPr>
        <w:t>.</w:t>
      </w: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  <w:r>
        <w:rPr>
          <w:rFonts w:eastAsia="Malgun Gothic"/>
          <w:lang w:val="sr-Cyrl-RS"/>
        </w:rPr>
        <w:t xml:space="preserve">            Укупна вредност овог уговора </w:t>
      </w:r>
      <w:r>
        <w:rPr>
          <w:rFonts w:eastAsia="Malgun Gothic"/>
          <w:lang w:val="sr-Latn-RS"/>
        </w:rPr>
        <w:t>je</w:t>
      </w:r>
      <w:r>
        <w:rPr>
          <w:rFonts w:eastAsia="Malgun Gothic"/>
          <w:lang w:val="sr-Cyrl-RS"/>
        </w:rPr>
        <w:t xml:space="preserve"> </w:t>
      </w:r>
      <w:r>
        <w:rPr>
          <w:rFonts w:eastAsia="Malgun Gothic"/>
          <w:b/>
          <w:lang w:val="sr-Cyrl-RS"/>
        </w:rPr>
        <w:t>_______</w:t>
      </w:r>
      <w:r>
        <w:rPr>
          <w:rFonts w:eastAsia="Malgun Gothic"/>
          <w:lang w:val="sr-Cyrl-RS"/>
        </w:rPr>
        <w:t xml:space="preserve"> без ПДВ-а, односно ________са ПДВ-ом, заједно са урачунатим трошковима на име такси и осталих дажбина за регистрацију моторних возила, цене техничког прегледа</w:t>
      </w:r>
      <w:r>
        <w:rPr>
          <w:rFonts w:eastAsia="Malgun Gothic"/>
          <w:lang w:val="sr-Latn-RS"/>
        </w:rPr>
        <w:t xml:space="preserve">, </w:t>
      </w:r>
      <w:r>
        <w:rPr>
          <w:rFonts w:eastAsia="Malgun Gothic"/>
          <w:lang w:val="sr-Cyrl-RS"/>
        </w:rPr>
        <w:t xml:space="preserve">такси на име прибављања документације коју издаје АМСС и сличних обавезних давања, у складу са понудом </w:t>
      </w:r>
      <w:r w:rsidR="006E1247">
        <w:rPr>
          <w:rFonts w:eastAsia="Malgun Gothic"/>
          <w:lang w:val="sr-Cyrl-RS"/>
        </w:rPr>
        <w:t>И</w:t>
      </w:r>
      <w:r>
        <w:rPr>
          <w:rFonts w:eastAsia="Malgun Gothic"/>
          <w:lang w:val="sr-Cyrl-RS"/>
        </w:rPr>
        <w:t>звршиоца:</w:t>
      </w: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3E3B22" w:rsidRDefault="003E3B22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3E3B22" w:rsidRDefault="003E3B22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3E3B22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  <w:r>
        <w:rPr>
          <w:rFonts w:eastAsia="Malgun Gothic"/>
          <w:lang w:val="sr-Cyrl-RS"/>
        </w:rPr>
        <w:t xml:space="preserve">   </w:t>
      </w:r>
    </w:p>
    <w:tbl>
      <w:tblPr>
        <w:tblW w:w="11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850"/>
        <w:gridCol w:w="698"/>
        <w:gridCol w:w="647"/>
        <w:gridCol w:w="782"/>
        <w:gridCol w:w="1031"/>
        <w:gridCol w:w="1552"/>
        <w:gridCol w:w="1244"/>
        <w:gridCol w:w="1223"/>
      </w:tblGrid>
      <w:tr w:rsidR="003E3B22" w:rsidRPr="00FD4824" w:rsidTr="00F32616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FD4824" w:rsidRDefault="003E3B22" w:rsidP="003E3B22">
            <w:pPr>
              <w:numPr>
                <w:ilvl w:val="0"/>
                <w:numId w:val="2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/>
              <w:jc w:val="center"/>
              <w:rPr>
                <w:b/>
                <w:noProof/>
                <w:lang w:val="sr-Cyrl-RS"/>
              </w:rPr>
            </w:pPr>
            <w:r w:rsidRPr="00FD4824">
              <w:rPr>
                <w:b/>
                <w:noProof/>
                <w:lang w:val="sr-Cyrl-RS"/>
              </w:rPr>
              <w:lastRenderedPageBreak/>
              <w:t>Ред.</w:t>
            </w:r>
          </w:p>
          <w:p w:rsidR="003E3B22" w:rsidRPr="00FD4824" w:rsidRDefault="003E3B22" w:rsidP="003E3B22">
            <w:pPr>
              <w:numPr>
                <w:ilvl w:val="0"/>
                <w:numId w:val="2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/>
              <w:jc w:val="center"/>
              <w:rPr>
                <w:b/>
                <w:noProof/>
                <w:lang w:val="sr-Cyrl-RS"/>
              </w:rPr>
            </w:pPr>
            <w:r w:rsidRPr="00FD4824">
              <w:rPr>
                <w:b/>
                <w:noProof/>
                <w:lang w:val="sr-Cyrl-RS"/>
              </w:rPr>
              <w:t>број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48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Регист.</w:t>
            </w: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ознака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Модел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 xml:space="preserve">Каско осигурање  важи до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Година производње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Снага</w:t>
            </w: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мотора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Запремина мотора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Врста возила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8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Број шасије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Цена без ПДВ-а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Цена са ПДВ-ом</w:t>
            </w:r>
          </w:p>
        </w:tc>
      </w:tr>
      <w:tr w:rsidR="003E3B22" w:rsidRPr="00FD4824" w:rsidTr="00F32616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1704C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589" w:right="-57" w:hanging="532"/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BG785MD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VOLKSWAGEN PASSAT 2</w:t>
            </w:r>
            <w:r w:rsidRPr="007A3877">
              <w:rPr>
                <w:sz w:val="22"/>
                <w:szCs w:val="22"/>
                <w:lang w:val="sr-Cyrl-RS"/>
              </w:rPr>
              <w:t>.</w:t>
            </w:r>
            <w:r w:rsidRPr="007A3877">
              <w:rPr>
                <w:sz w:val="22"/>
                <w:szCs w:val="22"/>
              </w:rPr>
              <w:t>0 TDI TRENDLINE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  <w:rPr>
                <w:lang w:val="sr-Cyrl-RS"/>
              </w:rPr>
            </w:pPr>
          </w:p>
          <w:p w:rsidR="003E3B22" w:rsidRDefault="003E3B22" w:rsidP="00F32616">
            <w:pPr>
              <w:jc w:val="center"/>
              <w:rPr>
                <w:lang w:val="sr-Cyrl-RS"/>
              </w:rPr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  <w:lang w:val="sr-Cyrl-RS"/>
              </w:rPr>
            </w:pPr>
            <w:r w:rsidRPr="007A3877">
              <w:rPr>
                <w:sz w:val="22"/>
                <w:szCs w:val="22"/>
                <w:lang w:val="sr-Cyrl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  <w:lang w:val="sr-Cyrl-RS"/>
              </w:rPr>
            </w:pPr>
            <w:r w:rsidRPr="007A3877">
              <w:rPr>
                <w:sz w:val="22"/>
                <w:szCs w:val="22"/>
              </w:rPr>
              <w:t>201</w:t>
            </w:r>
            <w:r w:rsidRPr="007A3877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WVWZZZ3CZEP01333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EF0B7A" w:rsidRDefault="003E3B22" w:rsidP="00F32616">
            <w:pPr>
              <w:jc w:val="center"/>
            </w:pPr>
          </w:p>
        </w:tc>
      </w:tr>
      <w:tr w:rsidR="003E3B22" w:rsidRPr="00FD4824" w:rsidTr="00F32616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19422B" w:rsidRDefault="003E3B22" w:rsidP="00F32616">
            <w:pPr>
              <w:spacing w:before="720"/>
              <w:ind w:left="173" w:right="-283" w:hanging="142"/>
            </w:pPr>
            <w:r>
              <w:rPr>
                <w:b/>
                <w:noProof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BG1620TS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VOLKSWAGEN T5 CARAVELLE 2</w:t>
            </w:r>
            <w:r w:rsidRPr="007A3877">
              <w:rPr>
                <w:sz w:val="22"/>
                <w:szCs w:val="22"/>
                <w:lang w:val="sr-Cyrl-RS"/>
              </w:rPr>
              <w:t>.</w:t>
            </w:r>
            <w:r w:rsidRPr="007A3877">
              <w:rPr>
                <w:sz w:val="22"/>
                <w:szCs w:val="22"/>
              </w:rPr>
              <w:t>0 TDI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2013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PUTNIČKO 7+1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WV2ZZZ7HZEH066350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EF0B7A" w:rsidRDefault="003E3B22" w:rsidP="00F32616">
            <w:pPr>
              <w:jc w:val="center"/>
            </w:pPr>
          </w:p>
        </w:tc>
      </w:tr>
      <w:tr w:rsidR="003E3B22" w:rsidRPr="00FD4824" w:rsidTr="00F32616">
        <w:trPr>
          <w:trHeight w:val="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BG1554HR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VOLKSWAGEN TIGUAN 2,0 TDI DSG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2012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WVGZZZ5NZDW5567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</w:tc>
      </w:tr>
      <w:tr w:rsidR="003E3B22" w:rsidRPr="00FD4824" w:rsidTr="00F32616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  <w:lang w:val="sr-Latn-RS"/>
              </w:rPr>
            </w:pPr>
            <w:r w:rsidRPr="00FD4824">
              <w:rPr>
                <w:b/>
                <w:noProof/>
                <w:lang w:val="sr-Latn-R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BG1834 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DACIA NOVI DUSTER Essential 1.5 Blue Dci 115 4x4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48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2018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48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85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48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1461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24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VF1HJD40762014832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</w:tc>
      </w:tr>
      <w:tr w:rsidR="003E3B22" w:rsidRPr="00FD4824" w:rsidTr="00F3261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  <w:lang w:val="sr-Latn-RS"/>
              </w:rPr>
            </w:pPr>
            <w:r w:rsidRPr="00FD4824">
              <w:rPr>
                <w:b/>
                <w:noProof/>
                <w:lang w:val="sr-Latn-R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lang w:val="sr-Latn-RS"/>
              </w:rPr>
              <w:t>BG</w:t>
            </w:r>
            <w:r w:rsidRPr="007A3877">
              <w:rPr>
                <w:noProof/>
                <w:sz w:val="22"/>
                <w:szCs w:val="22"/>
                <w:lang w:val="sr-Latn-RS"/>
              </w:rPr>
              <w:t>2323 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SUZUKI Vitara</w:t>
            </w: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lang w:val="sr-Cyrl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2022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127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1373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 w:after="100" w:afterAutospacing="1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TSMLYDD1S00B45008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</w:tc>
      </w:tr>
      <w:tr w:rsidR="003E3B22" w:rsidRPr="00FD4824" w:rsidTr="00F32616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FD4824" w:rsidRDefault="003E3B22" w:rsidP="00F32616">
            <w:pPr>
              <w:ind w:left="345"/>
              <w:jc w:val="center"/>
              <w:rPr>
                <w:b/>
                <w:bCs/>
                <w:lang w:val="sr-Cyrl-RS"/>
              </w:rPr>
            </w:pPr>
            <w:r w:rsidRPr="00FD4824">
              <w:rPr>
                <w:b/>
                <w:bCs/>
                <w:lang w:val="sr-Cyrl-RS"/>
              </w:rPr>
              <w:t>УКУПНО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both"/>
              <w:rPr>
                <w:bCs/>
                <w:lang w:val="sr-Latn-C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both"/>
              <w:rPr>
                <w:bCs/>
                <w:lang w:val="sr-Latn-C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both"/>
              <w:rPr>
                <w:bCs/>
                <w:lang w:val="sr-Latn-CS"/>
              </w:rPr>
            </w:pPr>
          </w:p>
        </w:tc>
      </w:tr>
    </w:tbl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lang w:val="sr-Cyrl-CS"/>
        </w:rPr>
      </w:pPr>
      <w:r>
        <w:rPr>
          <w:rFonts w:eastAsia="Malgun Gothic"/>
          <w:lang w:val="sr-Cyrl-RS"/>
        </w:rPr>
        <w:t xml:space="preserve">         </w:t>
      </w:r>
    </w:p>
    <w:p w:rsidR="003E3B22" w:rsidRDefault="003E3B22" w:rsidP="007A47CF">
      <w:pPr>
        <w:jc w:val="both"/>
        <w:rPr>
          <w:b/>
          <w:i/>
          <w:lang w:val="sr-Cyrl-CS"/>
        </w:rPr>
      </w:pPr>
    </w:p>
    <w:p w:rsidR="003E3B22" w:rsidRDefault="003E3B22" w:rsidP="007A47CF">
      <w:pPr>
        <w:jc w:val="both"/>
        <w:rPr>
          <w:b/>
          <w:i/>
          <w:lang w:val="sr-Cyrl-CS"/>
        </w:rPr>
      </w:pPr>
    </w:p>
    <w:p w:rsidR="003E3B22" w:rsidRDefault="003E3B22" w:rsidP="007A47CF">
      <w:pPr>
        <w:jc w:val="both"/>
        <w:rPr>
          <w:b/>
          <w:i/>
          <w:lang w:val="sr-Cyrl-CS"/>
        </w:rPr>
      </w:pPr>
    </w:p>
    <w:p w:rsidR="003E3B22" w:rsidRDefault="003E3B22" w:rsidP="003E3B22">
      <w:pPr>
        <w:jc w:val="center"/>
        <w:rPr>
          <w:b/>
          <w:i/>
          <w:lang w:val="sr-Cyrl-CS"/>
        </w:rPr>
      </w:pPr>
    </w:p>
    <w:p w:rsidR="007A47CF" w:rsidRDefault="007A47CF" w:rsidP="003E3B22">
      <w:pPr>
        <w:jc w:val="center"/>
        <w:rPr>
          <w:b/>
          <w:i/>
          <w:lang w:val="sr-Cyrl-RS"/>
        </w:rPr>
      </w:pPr>
      <w:r>
        <w:rPr>
          <w:b/>
          <w:i/>
          <w:lang w:val="sr-Cyrl-CS"/>
        </w:rPr>
        <w:lastRenderedPageBreak/>
        <w:t>Начин плаћања</w:t>
      </w:r>
    </w:p>
    <w:p w:rsidR="007A47CF" w:rsidRDefault="007A47CF" w:rsidP="007A47CF">
      <w:pPr>
        <w:widowControl w:val="0"/>
        <w:tabs>
          <w:tab w:val="left" w:pos="1440"/>
        </w:tabs>
        <w:jc w:val="center"/>
        <w:rPr>
          <w:b/>
          <w:bCs/>
          <w:i/>
          <w:noProof/>
          <w:lang w:val="sr-Cyrl-RS"/>
        </w:rPr>
      </w:pPr>
      <w:r>
        <w:rPr>
          <w:b/>
          <w:bCs/>
          <w:i/>
          <w:noProof/>
          <w:lang w:val="sr-Cyrl-CS"/>
        </w:rPr>
        <w:t xml:space="preserve">Члан </w:t>
      </w:r>
      <w:r>
        <w:rPr>
          <w:b/>
          <w:bCs/>
          <w:i/>
          <w:noProof/>
          <w:lang w:val="sr-Latn-CS"/>
        </w:rPr>
        <w:t>5</w:t>
      </w:r>
      <w:r>
        <w:rPr>
          <w:b/>
          <w:bCs/>
          <w:i/>
          <w:noProof/>
          <w:lang w:val="sr-Cyrl-RS"/>
        </w:rPr>
        <w:t>.</w:t>
      </w:r>
    </w:p>
    <w:p w:rsidR="007A47CF" w:rsidRDefault="007A47CF" w:rsidP="007A47CF">
      <w:pPr>
        <w:tabs>
          <w:tab w:val="left" w:pos="1418"/>
        </w:tabs>
        <w:jc w:val="center"/>
        <w:rPr>
          <w:lang w:val="sr-Cyrl-CS"/>
        </w:rPr>
      </w:pP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Плаћање се врши на основу рачуна, сачињеног и достављеног у складу са одредбама Закона о порезу на додату вредност, Зaкoна o eлeктрoнскoм фaктурисaњу и осталих односних позитивнх прописа.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Рок за плаћање рачуна је _____ дана (биће преузето из понуде) од дана пријема уредно сачињеног рачуна.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Плаћање се врши на текући рачун који понуђач наведе у рачуну.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Извршилац је дужан да изда и достави фактуру у складу са Законом о електронском фактурисању („Сл. гласник РС“ 44/21, 129/21, 138/2022, 92/2023 и 94/2024), којим се дефинише начин регистровања, евидентирања и достављања електронских фактура, формат фактура, као и начин и поступак прихватања и одбијања електронских фактура.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Средства за реализацију набавке обезбеђена су Законом о буџету Републике Србије за 2025. годину ("Службени гласник РС", 94/2024), раздео 24 – Министарство пољопривреде, шумарства и водопривреде, глава 24.7 – Управа за пољопривредно земљиште, функција 420, економска класификација 482131, а наведена набавка се налази у Плану набавки Наручиоца за 2025. годину.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Сва потраживања извршиоца по основу овог оквирног споразума, наручилац може исплатити само до износа расположивог на одговарајућим буџетским апропријацијама.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7A47CF" w:rsidRPr="007A47CF" w:rsidRDefault="003E3B22" w:rsidP="003E3B22">
      <w:pPr>
        <w:ind w:firstLine="720"/>
        <w:jc w:val="both"/>
        <w:rPr>
          <w:rFonts w:eastAsia="ヒラギノ角ゴ Pro W3"/>
          <w:lang w:val="sr-Cyrl-RS"/>
        </w:rPr>
      </w:pPr>
      <w:r w:rsidRPr="003E3B22">
        <w:rPr>
          <w:rFonts w:eastAsia="Calibri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 и 18/19).</w:t>
      </w: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Pr="005F6BF9" w:rsidRDefault="003E3B22" w:rsidP="003E3B22">
      <w:pPr>
        <w:ind w:firstLine="720"/>
        <w:jc w:val="center"/>
        <w:rPr>
          <w:rFonts w:eastAsia="Calibri"/>
          <w:b/>
          <w:i/>
          <w:lang w:val="sr-Cyrl-RS"/>
        </w:rPr>
      </w:pPr>
      <w:r w:rsidRPr="005F6BF9">
        <w:rPr>
          <w:rFonts w:eastAsia="Calibri"/>
          <w:b/>
          <w:i/>
          <w:lang w:val="sr-Cyrl-RS"/>
        </w:rPr>
        <w:t>Комуникација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ru-RU"/>
        </w:rPr>
      </w:pPr>
    </w:p>
    <w:p w:rsidR="003E3B22" w:rsidRPr="00801A6A" w:rsidRDefault="003E3B22" w:rsidP="003E3B22">
      <w:pPr>
        <w:ind w:firstLine="720"/>
        <w:jc w:val="center"/>
        <w:rPr>
          <w:b/>
          <w:lang w:val="ru-RU"/>
        </w:rPr>
      </w:pPr>
      <w:r w:rsidRPr="00801A6A">
        <w:rPr>
          <w:b/>
          <w:lang w:val="ru-RU"/>
        </w:rPr>
        <w:t xml:space="preserve">Члан </w:t>
      </w:r>
      <w:r>
        <w:rPr>
          <w:b/>
          <w:lang w:val="ru-RU"/>
        </w:rPr>
        <w:t>6</w:t>
      </w:r>
      <w:r w:rsidRPr="00801A6A">
        <w:rPr>
          <w:b/>
          <w:lang w:val="ru-RU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ru-RU"/>
        </w:rPr>
      </w:pP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Извршилац се обавезује да ће: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-предметне услуге извршити у складу са својом понудом и условима датим у понуди, у свему према правилима струке, квалитетно и у уговореном року;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-одредити особу/особе за праћење реализације уговора и контакт са Наручиоцем;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-отклонити све евентуалне примедбе Наручиоца;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-предузети све неопходне радње и поступке у циљу испуњења уговорених обавеза.</w:t>
      </w:r>
    </w:p>
    <w:p w:rsidR="003E3B22" w:rsidRPr="00801A6A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ind w:firstLine="720"/>
        <w:jc w:val="both"/>
        <w:rPr>
          <w:lang w:val="sr-Latn-C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Pr="003E3B22" w:rsidRDefault="003E3B22" w:rsidP="003E3B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E3B22"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7.</w:t>
      </w:r>
    </w:p>
    <w:p w:rsidR="003E3B22" w:rsidRPr="003E3B22" w:rsidRDefault="003E3B22" w:rsidP="003E3B2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E3B22" w:rsidRPr="003E3B22" w:rsidRDefault="003E3B22" w:rsidP="003E3B2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3E3B22">
        <w:rPr>
          <w:rFonts w:ascii="Times New Roman" w:hAnsi="Times New Roman"/>
          <w:sz w:val="24"/>
          <w:szCs w:val="24"/>
          <w:lang w:val="sr-Cyrl-RS"/>
        </w:rPr>
        <w:t>Извршилац</w:t>
      </w:r>
      <w:r w:rsidRPr="003E3B22">
        <w:rPr>
          <w:rFonts w:ascii="Times New Roman" w:hAnsi="Times New Roman"/>
          <w:sz w:val="24"/>
          <w:szCs w:val="24"/>
        </w:rPr>
        <w:t xml:space="preserve"> је одговоран за квалитет сваке појединачне пружене услуге и сноси  обавезу накнаде штете која наступи због  неадекватно пружене услуге.</w:t>
      </w:r>
    </w:p>
    <w:p w:rsidR="003E3B22" w:rsidRPr="003E3B22" w:rsidRDefault="003E3B22" w:rsidP="003E3B2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GB" w:eastAsia="en-GB"/>
        </w:rPr>
      </w:pPr>
      <w:r w:rsidRPr="003E3B22">
        <w:rPr>
          <w:rFonts w:ascii="Times New Roman" w:hAnsi="Times New Roman"/>
          <w:sz w:val="24"/>
          <w:szCs w:val="24"/>
          <w:lang w:val="sr-Cyrl-RS"/>
        </w:rPr>
        <w:t>Уколико</w:t>
      </w:r>
      <w:r w:rsidRPr="003E3B22">
        <w:rPr>
          <w:rFonts w:ascii="Times New Roman" w:hAnsi="Times New Roman"/>
          <w:sz w:val="24"/>
          <w:szCs w:val="24"/>
        </w:rPr>
        <w:t xml:space="preserve"> се утврди да предметне услуге имају недостатке у квалитету или обиму, или да одступају од стандарда 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3E3B22">
        <w:rPr>
          <w:rFonts w:ascii="Times New Roman" w:hAnsi="Times New Roman"/>
          <w:sz w:val="24"/>
          <w:szCs w:val="24"/>
        </w:rPr>
        <w:t>норми који важе за област предметних услуга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 и захтева Наручиоца из овог уговора, Извршилац</w:t>
      </w:r>
      <w:r w:rsidRPr="003E3B22">
        <w:rPr>
          <w:rFonts w:ascii="Times New Roman" w:hAnsi="Times New Roman"/>
          <w:sz w:val="24"/>
          <w:szCs w:val="24"/>
        </w:rPr>
        <w:t xml:space="preserve"> их мора 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E3B22">
        <w:rPr>
          <w:rFonts w:ascii="Times New Roman" w:hAnsi="Times New Roman"/>
          <w:sz w:val="24"/>
          <w:szCs w:val="24"/>
        </w:rPr>
        <w:t>отклонити о свом трошку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3E3B22">
        <w:rPr>
          <w:rFonts w:ascii="Times New Roman" w:hAnsi="Times New Roman"/>
          <w:sz w:val="24"/>
          <w:szCs w:val="24"/>
          <w:lang w:val="en-GB" w:eastAsia="en-GB"/>
        </w:rPr>
        <w:t xml:space="preserve"> у року од три дана, од дана утврђивања недостатка</w:t>
      </w:r>
      <w:r w:rsidRPr="003E3B22">
        <w:rPr>
          <w:rFonts w:ascii="Times New Roman" w:hAnsi="Times New Roman"/>
          <w:sz w:val="24"/>
          <w:szCs w:val="24"/>
          <w:lang w:val="sr-Cyrl-RS" w:eastAsia="en-GB"/>
        </w:rPr>
        <w:t xml:space="preserve">.  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E3B22" w:rsidRPr="003E3B22" w:rsidRDefault="003E3B22" w:rsidP="003E3B2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3E3B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E3B22">
        <w:rPr>
          <w:rFonts w:ascii="Times New Roman" w:hAnsi="Times New Roman"/>
          <w:sz w:val="24"/>
          <w:szCs w:val="24"/>
          <w:lang w:val="sr-Cyrl-RS"/>
        </w:rPr>
        <w:tab/>
        <w:t>У  случају да Извршилац не поступи у складу са обавезом из става 1. овог члана, услуга неће бити плаћена.</w:t>
      </w:r>
    </w:p>
    <w:p w:rsidR="003E3B22" w:rsidRPr="003E3B22" w:rsidRDefault="003E3B22" w:rsidP="003E3B22">
      <w:pPr>
        <w:ind w:firstLine="720"/>
        <w:rPr>
          <w:b/>
          <w:lang w:val="sr-Cyrl-RS"/>
        </w:rPr>
      </w:pPr>
      <w:r w:rsidRPr="003E3B22">
        <w:rPr>
          <w:b/>
          <w:lang w:val="sr-Cyrl-RS"/>
        </w:rPr>
        <w:t xml:space="preserve">                                                            Члан 8.</w:t>
      </w:r>
    </w:p>
    <w:p w:rsidR="003E3B22" w:rsidRPr="003E3B22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3E3B22" w:rsidRDefault="003E3B22" w:rsidP="003E3B22">
      <w:pPr>
        <w:ind w:firstLine="720"/>
        <w:jc w:val="both"/>
        <w:rPr>
          <w:lang w:val="sr-Cyrl-RS"/>
        </w:rPr>
      </w:pPr>
      <w:r w:rsidRPr="003E3B22">
        <w:rPr>
          <w:lang w:val="sr-Cyrl-RS"/>
        </w:rPr>
        <w:t>Извршилац је дужан да без одлагања, а најкасније у року од 5 дана од дана настанка промене у било којем од података прописаних члановима, Закона о јавним набавкама, о промени писмено обавести Наручиоца и да је документује на прописан начин.</w:t>
      </w:r>
    </w:p>
    <w:p w:rsidR="003E3B22" w:rsidRPr="003E3B22" w:rsidRDefault="003E3B22" w:rsidP="003E3B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E3B22" w:rsidRPr="003E3B22" w:rsidRDefault="003E3B22" w:rsidP="003E3B22">
      <w:pPr>
        <w:ind w:firstLine="720"/>
        <w:jc w:val="center"/>
        <w:rPr>
          <w:b/>
          <w:i/>
          <w:lang w:val="sr-Cyrl-RS"/>
        </w:rPr>
      </w:pPr>
      <w:r w:rsidRPr="003E3B22">
        <w:rPr>
          <w:b/>
          <w:i/>
          <w:lang w:val="sr-Cyrl-RS"/>
        </w:rPr>
        <w:t>Трајање уговора</w:t>
      </w:r>
    </w:p>
    <w:p w:rsidR="003E3B22" w:rsidRPr="003E3B22" w:rsidRDefault="003E3B22" w:rsidP="003E3B22">
      <w:pPr>
        <w:ind w:firstLine="720"/>
        <w:jc w:val="center"/>
        <w:rPr>
          <w:b/>
          <w:i/>
          <w:lang w:val="sr-Cyrl-RS"/>
        </w:rPr>
      </w:pPr>
    </w:p>
    <w:p w:rsidR="003E3B22" w:rsidRPr="003E3B22" w:rsidRDefault="003E3B22" w:rsidP="003E3B22">
      <w:pPr>
        <w:ind w:firstLine="720"/>
        <w:rPr>
          <w:b/>
          <w:lang w:val="sr-Cyrl-RS"/>
        </w:rPr>
      </w:pPr>
      <w:r w:rsidRPr="003E3B22">
        <w:rPr>
          <w:b/>
          <w:lang w:val="sr-Cyrl-RS"/>
        </w:rPr>
        <w:t xml:space="preserve">                                                           Члан 9.</w:t>
      </w:r>
    </w:p>
    <w:p w:rsidR="003E3B22" w:rsidRPr="003E3B22" w:rsidRDefault="003E3B22" w:rsidP="003E3B22">
      <w:pPr>
        <w:jc w:val="both"/>
        <w:rPr>
          <w:iCs/>
          <w:noProof/>
          <w:lang w:val="ru-RU"/>
        </w:rPr>
      </w:pPr>
    </w:p>
    <w:p w:rsidR="003E3B22" w:rsidRPr="005E34F4" w:rsidRDefault="003E3B22" w:rsidP="003E3B22">
      <w:pPr>
        <w:ind w:firstLine="720"/>
        <w:jc w:val="both"/>
        <w:rPr>
          <w:iCs/>
          <w:noProof/>
          <w:lang w:val="ru-RU"/>
        </w:rPr>
      </w:pPr>
      <w:r w:rsidRPr="00D80C26">
        <w:rPr>
          <w:iCs/>
          <w:noProof/>
          <w:lang w:val="ru-RU"/>
        </w:rPr>
        <w:t>Уговор ступа на снагу даном потписивања од стране уговарача, а закључује се до утрошка средстава, а најдуже на период од 12 месеци.</w:t>
      </w:r>
    </w:p>
    <w:p w:rsidR="003E3B22" w:rsidRDefault="003E3B22" w:rsidP="003E3B22">
      <w:pPr>
        <w:rPr>
          <w:b/>
          <w:i/>
          <w:lang w:val="sr-Cyrl-RS"/>
        </w:rPr>
      </w:pP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  <w:r w:rsidRPr="00801A6A">
        <w:rPr>
          <w:b/>
          <w:i/>
          <w:lang w:val="sr-Cyrl-RS"/>
        </w:rPr>
        <w:t>Комуникација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</w:p>
    <w:p w:rsidR="003E3B22" w:rsidRPr="00801A6A" w:rsidRDefault="003E3B22" w:rsidP="003E3B22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Члан 10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Целокупна комуникација уговорених страна у вези примене</w:t>
      </w:r>
      <w:r w:rsidRPr="00801A6A">
        <w:rPr>
          <w:lang w:val="sr-Latn-RS"/>
        </w:rPr>
        <w:t xml:space="preserve"> </w:t>
      </w:r>
      <w:r w:rsidRPr="00801A6A">
        <w:rPr>
          <w:lang w:val="sr-Cyrl-RS"/>
        </w:rPr>
        <w:t>одредби овог уговора вршиће се преко контакт особа, у писаној форми електронском поштом, на електронске адресе контакт особа.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Лице задужено за праћење и контролисање извршења уговорних обавеза код Извршиоца је ____________, телефон ___________, електронска пошта ______________.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Лице задужено за праћење и контролисање извршења уговорних обавеза код Наручиоца је___________, телефон _____________, електронска пошта___________.</w:t>
      </w:r>
    </w:p>
    <w:p w:rsidR="003E3B22" w:rsidRPr="00A528D1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Уговорне стране су дужне да, без одлагања у писаној форми, једна другу обавесте о евентуалној промени контакт особе, електронске адресе контакт особа и/или б</w:t>
      </w:r>
      <w:r>
        <w:rPr>
          <w:lang w:val="sr-Cyrl-RS"/>
        </w:rPr>
        <w:t>роја котакт телефона/телефакса.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  <w:r w:rsidRPr="00801A6A">
        <w:rPr>
          <w:b/>
          <w:i/>
          <w:lang w:val="sr-Cyrl-RS"/>
        </w:rPr>
        <w:t>Раскид уговора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</w:p>
    <w:p w:rsidR="003E3B22" w:rsidRPr="00801A6A" w:rsidRDefault="003E3B22" w:rsidP="003E3B22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Члан 11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Наручилац задржава право да једнострано откаже овај Уговор уз достављање писаног обавештења, уколико: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-Извршилац не отклони недостатке у извршавању својих обавеза по основу овог уговора, у року од 2 (два) радна дана након што је на недостатке упозорен;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-престане потреба за предметним послом.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lastRenderedPageBreak/>
        <w:t xml:space="preserve">Отказни рок износи </w:t>
      </w:r>
      <w:r>
        <w:rPr>
          <w:lang w:val="sr-Cyrl-RS"/>
        </w:rPr>
        <w:t xml:space="preserve">најмање 30 </w:t>
      </w:r>
      <w:r w:rsidRPr="00801A6A">
        <w:rPr>
          <w:lang w:val="sr-Cyrl-RS"/>
        </w:rPr>
        <w:t xml:space="preserve"> (</w:t>
      </w:r>
      <w:r>
        <w:rPr>
          <w:lang w:val="sr-Cyrl-RS"/>
        </w:rPr>
        <w:t>тридесет</w:t>
      </w:r>
      <w:r w:rsidRPr="00801A6A">
        <w:rPr>
          <w:lang w:val="sr-Cyrl-RS"/>
        </w:rPr>
        <w:t>) радних дана.</w:t>
      </w:r>
    </w:p>
    <w:p w:rsidR="003E3B22" w:rsidRPr="00801A6A" w:rsidRDefault="003E3B22" w:rsidP="003E3B22">
      <w:pPr>
        <w:jc w:val="both"/>
        <w:rPr>
          <w:lang w:val="sr-Cyrl-RS"/>
        </w:rPr>
      </w:pP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12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Све измене и допуне овог Уговора врше се у писаној форми, закључењем одг</w:t>
      </w:r>
      <w:r>
        <w:rPr>
          <w:lang w:val="sr-Cyrl-RS"/>
        </w:rPr>
        <w:t>оварајућег анекса, уз сагласност обе уговорне стране.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За све што овом Уговором није потврђено примењиваће се одредбе Закона о јавним набавкама, Закона о облигационим односима у делу који није супротан императивним одредбама Закона о јавним набавкама и Закона оглашавању.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13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Уговорне стране су сагласне да евентуалне спорове првенствено решавају договором. У случају да исти не могу решити договором, спор ће ре</w:t>
      </w:r>
      <w:r>
        <w:rPr>
          <w:lang w:val="sr-Cyrl-RS"/>
        </w:rPr>
        <w:t>шавати надлежни суд у Београду.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14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Овај Уговор је сачињен у 4 (четири) истоветна примерка, од којих по 2 (два)</w:t>
      </w:r>
      <w:r w:rsidRPr="00801A6A">
        <w:rPr>
          <w:lang w:val="sr-Cyrl-CS"/>
        </w:rPr>
        <w:t xml:space="preserve"> припадају свакој уговорној страни.</w:t>
      </w:r>
      <w:r w:rsidRPr="00801A6A">
        <w:rPr>
          <w:lang w:val="ru-RU"/>
        </w:rPr>
        <w:t xml:space="preserve"> 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jc w:val="both"/>
        <w:rPr>
          <w:lang w:val="sr-Latn-C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3E3B22" w:rsidRPr="00801A6A" w:rsidTr="00F32616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22" w:rsidRPr="00801A6A" w:rsidRDefault="003E3B22" w:rsidP="00F32616">
            <w:pPr>
              <w:jc w:val="center"/>
              <w:rPr>
                <w:b/>
                <w:lang w:val="sr-Cyrl-CS"/>
              </w:rPr>
            </w:pPr>
            <w:r w:rsidRPr="00801A6A">
              <w:rPr>
                <w:b/>
                <w:lang w:val="sr-Cyrl-CS"/>
              </w:rPr>
              <w:t>ИЗВРШИЛАЦ</w:t>
            </w:r>
          </w:p>
          <w:p w:rsidR="003E3B22" w:rsidRPr="00801A6A" w:rsidRDefault="003E3B22" w:rsidP="00F32616">
            <w:pPr>
              <w:jc w:val="center"/>
              <w:rPr>
                <w:lang w:val="sr-Cyrl-CS"/>
              </w:rPr>
            </w:pPr>
          </w:p>
        </w:tc>
        <w:tc>
          <w:tcPr>
            <w:tcW w:w="1090" w:type="dxa"/>
          </w:tcPr>
          <w:p w:rsidR="003E3B22" w:rsidRPr="00801A6A" w:rsidRDefault="003E3B22" w:rsidP="00F326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22" w:rsidRPr="00801A6A" w:rsidRDefault="003E3B22" w:rsidP="00F32616">
            <w:pPr>
              <w:jc w:val="center"/>
              <w:rPr>
                <w:b/>
                <w:lang w:val="sr-Latn-CS"/>
              </w:rPr>
            </w:pPr>
            <w:r w:rsidRPr="00801A6A">
              <w:rPr>
                <w:b/>
                <w:lang w:val="sr-Cyrl-CS"/>
              </w:rPr>
              <w:t>НАРУЧИЛАЦ</w:t>
            </w:r>
          </w:p>
          <w:p w:rsidR="003E3B22" w:rsidRPr="00801A6A" w:rsidRDefault="003E3B22" w:rsidP="00F32616">
            <w:pPr>
              <w:jc w:val="center"/>
              <w:rPr>
                <w:b/>
                <w:lang w:val="ru-RU"/>
              </w:rPr>
            </w:pPr>
          </w:p>
        </w:tc>
      </w:tr>
      <w:tr w:rsidR="003E3B22" w:rsidRPr="00801A6A" w:rsidTr="00F32616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22" w:rsidRPr="00801A6A" w:rsidRDefault="003E3B22" w:rsidP="00F32616">
            <w:pPr>
              <w:rPr>
                <w:lang w:val="sr-Cyrl-RS"/>
              </w:rPr>
            </w:pPr>
            <w:r w:rsidRPr="00801A6A">
              <w:rPr>
                <w:lang w:val="sr-Latn-CS"/>
              </w:rPr>
              <w:t xml:space="preserve">     </w:t>
            </w:r>
            <w:r w:rsidRPr="00801A6A">
              <w:rPr>
                <w:lang w:val="sr-Cyrl-RS"/>
              </w:rPr>
              <w:t xml:space="preserve">         </w:t>
            </w:r>
          </w:p>
        </w:tc>
        <w:tc>
          <w:tcPr>
            <w:tcW w:w="1090" w:type="dxa"/>
          </w:tcPr>
          <w:p w:rsidR="003E3B22" w:rsidRPr="00801A6A" w:rsidRDefault="003E3B22" w:rsidP="00F326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22" w:rsidRPr="00801A6A" w:rsidRDefault="003E3B22" w:rsidP="00F32616">
            <w:pPr>
              <w:jc w:val="center"/>
              <w:rPr>
                <w:lang w:val="sr-Cyrl-CS"/>
              </w:rPr>
            </w:pPr>
            <w:r w:rsidRPr="00801A6A">
              <w:rPr>
                <w:lang w:val="sr-Cyrl-CS"/>
              </w:rPr>
              <w:t>Синиша Адамовић</w:t>
            </w:r>
          </w:p>
          <w:p w:rsidR="003E3B22" w:rsidRPr="00801A6A" w:rsidRDefault="003E3B22" w:rsidP="00F32616">
            <w:pPr>
              <w:jc w:val="center"/>
              <w:rPr>
                <w:b/>
                <w:lang w:val="sr-Cyrl-RS"/>
              </w:rPr>
            </w:pPr>
            <w:r w:rsidRPr="00801A6A">
              <w:rPr>
                <w:lang w:val="sr-Cyrl-CS"/>
              </w:rPr>
              <w:t>в.д. директора</w:t>
            </w:r>
          </w:p>
        </w:tc>
      </w:tr>
    </w:tbl>
    <w:p w:rsidR="003E3B22" w:rsidRPr="00FF10E1" w:rsidRDefault="003E3B22" w:rsidP="003E3B22">
      <w:pPr>
        <w:ind w:firstLine="720"/>
        <w:rPr>
          <w:lang w:val="sr-Cyrl-R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7A47CF" w:rsidRDefault="007A47CF" w:rsidP="003E3B22">
      <w:pPr>
        <w:pStyle w:val="NoSpacing"/>
        <w:jc w:val="both"/>
        <w:rPr>
          <w:rFonts w:eastAsia="Malgun Gothic"/>
          <w:lang w:val="sr-Cyrl-CS"/>
        </w:rPr>
      </w:pPr>
      <w:r w:rsidRPr="007A47CF">
        <w:rPr>
          <w:rFonts w:ascii="Times New Roman" w:hAnsi="Times New Roman"/>
          <w:sz w:val="24"/>
          <w:lang w:val="sr-Cyrl-CS"/>
        </w:rPr>
        <w:tab/>
      </w:r>
    </w:p>
    <w:p w:rsidR="007A47CF" w:rsidRPr="007A47CF" w:rsidRDefault="007A47CF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lang w:val="sr-Cyrl-CS"/>
        </w:rPr>
      </w:pPr>
    </w:p>
    <w:p w:rsidR="007A47CF" w:rsidRDefault="007A47CF" w:rsidP="007A47CF">
      <w:pPr>
        <w:tabs>
          <w:tab w:val="left" w:pos="1418"/>
        </w:tabs>
        <w:jc w:val="center"/>
        <w:rPr>
          <w:rFonts w:eastAsia="Malgun Gothic"/>
          <w:b/>
          <w:spacing w:val="-4"/>
          <w:lang w:val="sr-Cyrl-CS"/>
        </w:rPr>
      </w:pPr>
    </w:p>
    <w:p w:rsidR="007A47CF" w:rsidRDefault="007A47CF" w:rsidP="007A47CF">
      <w:pPr>
        <w:rPr>
          <w:rFonts w:ascii="Times_New_Roman" w:eastAsia="Malgun Gothic" w:hAnsi="Times_New_Roman"/>
        </w:rPr>
      </w:pPr>
    </w:p>
    <w:p w:rsidR="007A47CF" w:rsidRDefault="007A47CF" w:rsidP="007A47CF">
      <w:pPr>
        <w:rPr>
          <w:lang w:val="sr-Cyrl-RS"/>
        </w:rPr>
      </w:pPr>
    </w:p>
    <w:p w:rsidR="00D72BCF" w:rsidRDefault="00D72BCF"/>
    <w:sectPr w:rsidR="00D72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D7" w:rsidRDefault="00C121D7" w:rsidP="006E1247">
      <w:r>
        <w:separator/>
      </w:r>
    </w:p>
  </w:endnote>
  <w:endnote w:type="continuationSeparator" w:id="0">
    <w:p w:rsidR="00C121D7" w:rsidRDefault="00C121D7" w:rsidP="006E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ヒラギノ角ゴ Pro W3">
    <w:altName w:val="Arial Unicode MS"/>
    <w:charset w:val="00"/>
    <w:family w:val="roman"/>
    <w:pitch w:val="default"/>
  </w:font>
  <w:font w:name="Times_New_Roman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D7" w:rsidRDefault="00C121D7" w:rsidP="006E1247">
      <w:r>
        <w:separator/>
      </w:r>
    </w:p>
  </w:footnote>
  <w:footnote w:type="continuationSeparator" w:id="0">
    <w:p w:rsidR="00C121D7" w:rsidRDefault="00C121D7" w:rsidP="006E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CF"/>
    <w:rsid w:val="00013F72"/>
    <w:rsid w:val="001402A8"/>
    <w:rsid w:val="003E3B22"/>
    <w:rsid w:val="00502B11"/>
    <w:rsid w:val="006E1247"/>
    <w:rsid w:val="007A47CF"/>
    <w:rsid w:val="00C121D7"/>
    <w:rsid w:val="00CC0A04"/>
    <w:rsid w:val="00D72BCF"/>
    <w:rsid w:val="00E0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21B2E3-4AD1-4F5E-AA89-4595EE81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A47CF"/>
    <w:rPr>
      <w:color w:val="0000FF"/>
      <w:u w:val="single"/>
    </w:rPr>
  </w:style>
  <w:style w:type="paragraph" w:styleId="NoSpacing">
    <w:name w:val="No Spacing"/>
    <w:uiPriority w:val="1"/>
    <w:qFormat/>
    <w:rsid w:val="007A47C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4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GIS_Biljana</cp:lastModifiedBy>
  <cp:revision>2</cp:revision>
  <cp:lastPrinted>2024-11-26T09:32:00Z</cp:lastPrinted>
  <dcterms:created xsi:type="dcterms:W3CDTF">2025-11-28T06:24:00Z</dcterms:created>
  <dcterms:modified xsi:type="dcterms:W3CDTF">2025-11-28T06:24:00Z</dcterms:modified>
</cp:coreProperties>
</file>