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D421AC" w:rsidRPr="00D421AC" w:rsidTr="00BB10E4">
        <w:trPr>
          <w:trHeight w:val="1380"/>
        </w:trPr>
        <w:tc>
          <w:tcPr>
            <w:tcW w:w="5450" w:type="dxa"/>
            <w:hideMark/>
          </w:tcPr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lang w:val="en-GB"/>
              </w:rPr>
            </w:pPr>
            <w:bookmarkStart w:id="0" w:name="_GoBack"/>
            <w:bookmarkEnd w:id="0"/>
            <w:r w:rsidRPr="00D421AC">
              <w:rPr>
                <w:rFonts w:cstheme="minorBidi"/>
                <w:b/>
                <w:bCs/>
                <w:noProof/>
                <w:lang w:val="en-GB" w:eastAsia="en-GB"/>
              </w:rPr>
              <w:drawing>
                <wp:inline distT="0" distB="0" distL="0" distR="0" wp14:anchorId="03CD383F" wp14:editId="72F3808E">
                  <wp:extent cx="457200" cy="914400"/>
                  <wp:effectExtent l="0" t="0" r="0" b="0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1AC" w:rsidRPr="00D421AC" w:rsidTr="00BB10E4">
        <w:trPr>
          <w:trHeight w:val="2349"/>
        </w:trPr>
        <w:tc>
          <w:tcPr>
            <w:tcW w:w="5450" w:type="dxa"/>
            <w:hideMark/>
          </w:tcPr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lang w:val="ru-RU"/>
              </w:rPr>
            </w:pPr>
            <w:r w:rsidRPr="00D421AC">
              <w:rPr>
                <w:rFonts w:cstheme="minorBidi"/>
                <w:b/>
                <w:bCs/>
                <w:lang w:val="ru-RU"/>
              </w:rPr>
              <w:t>Република Србија</w:t>
            </w:r>
          </w:p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iCs/>
                <w:lang w:val="en-GB"/>
              </w:rPr>
            </w:pPr>
            <w:r w:rsidRPr="00D421AC">
              <w:rPr>
                <w:rFonts w:cstheme="minorBidi"/>
                <w:b/>
                <w:bCs/>
                <w:iCs/>
                <w:lang w:val="en-GB"/>
              </w:rPr>
              <w:t>МИНИСТАРСТВО ПОЉОПРИВРЕДЕ, ШУМАРСТВА И ВОДОПРИВРЕДЕ</w:t>
            </w:r>
          </w:p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iCs/>
                <w:lang w:val="en-GB"/>
              </w:rPr>
            </w:pPr>
            <w:r w:rsidRPr="00D421AC">
              <w:rPr>
                <w:rFonts w:cstheme="minorBidi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D421AC">
              <w:rPr>
                <w:rFonts w:cstheme="minorBidi"/>
                <w:b/>
                <w:bCs/>
                <w:lang w:val="en-GB"/>
              </w:rPr>
              <w:t>пољопривредно</w:t>
            </w:r>
            <w:proofErr w:type="spellEnd"/>
            <w:r w:rsidRPr="00D421AC">
              <w:rPr>
                <w:rFonts w:cstheme="minorBidi"/>
                <w:b/>
                <w:bCs/>
                <w:lang w:val="en-GB"/>
              </w:rPr>
              <w:t xml:space="preserve"> </w:t>
            </w:r>
            <w:proofErr w:type="spellStart"/>
            <w:r w:rsidRPr="00D421AC">
              <w:rPr>
                <w:rFonts w:cstheme="minorBidi"/>
                <w:b/>
                <w:bCs/>
                <w:lang w:val="en-GB"/>
              </w:rPr>
              <w:t>земљиште</w:t>
            </w:r>
            <w:proofErr w:type="spellEnd"/>
          </w:p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lang w:val="sr-Cyrl-CS"/>
              </w:rPr>
            </w:pPr>
            <w:r w:rsidRPr="00D421AC">
              <w:rPr>
                <w:rFonts w:cstheme="minorBidi"/>
                <w:b/>
                <w:bCs/>
                <w:lang w:val="ru-RU"/>
              </w:rPr>
              <w:t>Грачаничка 8, Београд</w:t>
            </w:r>
          </w:p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lang w:val="sr-Cyrl-RS"/>
              </w:rPr>
            </w:pPr>
            <w:r w:rsidRPr="00D421AC">
              <w:rPr>
                <w:rFonts w:cstheme="minorBidi"/>
                <w:b/>
                <w:bCs/>
                <w:lang w:val="ru-RU"/>
              </w:rPr>
              <w:t>Број:</w:t>
            </w:r>
            <w:r w:rsidRPr="00D421AC">
              <w:rPr>
                <w:rFonts w:cstheme="minorBidi"/>
                <w:b/>
                <w:bCs/>
                <w:lang w:val="en-GB"/>
              </w:rPr>
              <w:t xml:space="preserve"> </w:t>
            </w:r>
            <w:r w:rsidRPr="00D421AC">
              <w:rPr>
                <w:rFonts w:cstheme="minorBidi"/>
                <w:bCs/>
                <w:lang w:val="sr-Cyrl-RS"/>
              </w:rPr>
              <w:t>001135282 2025 14847 004 000 405 023</w:t>
            </w:r>
          </w:p>
          <w:p w:rsidR="00D421AC" w:rsidRPr="00D421AC" w:rsidRDefault="00D421AC" w:rsidP="00D421AC">
            <w:pPr>
              <w:jc w:val="center"/>
              <w:rPr>
                <w:rFonts w:cstheme="minorBidi"/>
                <w:b/>
                <w:bCs/>
                <w:lang w:val="sr-Cyrl-CS"/>
              </w:rPr>
            </w:pPr>
            <w:r w:rsidRPr="00D421AC">
              <w:rPr>
                <w:rFonts w:cstheme="minorBidi"/>
                <w:b/>
                <w:bCs/>
                <w:lang w:val="sr-Cyrl-CS"/>
              </w:rPr>
              <w:t xml:space="preserve">Датум: </w:t>
            </w:r>
            <w:r>
              <w:rPr>
                <w:rFonts w:cstheme="minorBidi"/>
                <w:bCs/>
                <w:lang w:val="sr-Latn-RS"/>
              </w:rPr>
              <w:t>__________</w:t>
            </w:r>
            <w:r w:rsidRPr="00D421AC">
              <w:rPr>
                <w:rFonts w:cstheme="minorBidi"/>
                <w:bCs/>
                <w:lang w:val="sr-Latn-CS"/>
              </w:rPr>
              <w:t xml:space="preserve">. </w:t>
            </w:r>
            <w:r w:rsidRPr="00D421AC">
              <w:rPr>
                <w:rFonts w:cstheme="minorBidi"/>
                <w:bCs/>
                <w:lang w:val="sr-Cyrl-CS"/>
              </w:rPr>
              <w:t>године</w:t>
            </w:r>
          </w:p>
        </w:tc>
      </w:tr>
    </w:tbl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RS"/>
        </w:rPr>
      </w:pPr>
    </w:p>
    <w:p w:rsidR="00D421AC" w:rsidRDefault="00D421AC" w:rsidP="00D421AC">
      <w:pPr>
        <w:rPr>
          <w:i/>
          <w:lang w:val="sr-Cyrl-CS"/>
        </w:rPr>
      </w:pPr>
      <w:r>
        <w:rPr>
          <w:i/>
          <w:lang w:val="sr-Cyrl-CS"/>
        </w:rPr>
        <w:t>Уговорне стране:</w:t>
      </w:r>
    </w:p>
    <w:p w:rsidR="00D421AC" w:rsidRDefault="00D421AC" w:rsidP="00D421AC">
      <w:pPr>
        <w:rPr>
          <w:lang w:val="sr-Cyrl-CS"/>
        </w:rPr>
      </w:pPr>
    </w:p>
    <w:p w:rsidR="00D421AC" w:rsidRDefault="00D421AC" w:rsidP="00D421AC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b/>
          <w:bCs/>
          <w:iCs/>
          <w:lang w:val="sl-SI"/>
        </w:rPr>
        <w:t xml:space="preserve">1. </w:t>
      </w:r>
      <w:r>
        <w:rPr>
          <w:b/>
          <w:lang w:val="sr-Cyrl-CS"/>
        </w:rPr>
        <w:t>РЕПУБЛИКА СРБИЈА – МИНИСТАРСТВО ПОЉОПРИВРЕДЕ</w:t>
      </w:r>
      <w:r>
        <w:rPr>
          <w:b/>
          <w:lang w:val="sr-Cyrl-RS"/>
        </w:rPr>
        <w:t>, ШУМАРСТВА И ВОДОПРИВРЕДЕ - Управа за пољопривредно земљиште – Београд,</w:t>
      </w:r>
      <w:r>
        <w:rPr>
          <w:b/>
          <w:lang w:val="sr-Latn-CS"/>
        </w:rPr>
        <w:t xml:space="preserve"> </w:t>
      </w:r>
      <w:r>
        <w:rPr>
          <w:b/>
          <w:lang w:val="sr-Cyrl-RS"/>
        </w:rPr>
        <w:t>Грачаничка 8</w:t>
      </w:r>
      <w:r>
        <w:rPr>
          <w:b/>
          <w:lang w:val="sr-Cyrl-CS"/>
        </w:rPr>
        <w:t xml:space="preserve">, </w:t>
      </w:r>
      <w:r>
        <w:rPr>
          <w:lang w:val="sr-Cyrl-CS"/>
        </w:rPr>
        <w:t xml:space="preserve">(у даљем тексту: НАРУЧИЛАЦ), коју заступа </w:t>
      </w:r>
      <w:r>
        <w:rPr>
          <w:lang w:val="sr-Latn-CS"/>
        </w:rPr>
        <w:t>в.</w:t>
      </w:r>
      <w:r>
        <w:rPr>
          <w:lang w:val="ru-RU"/>
        </w:rPr>
        <w:t xml:space="preserve">д. </w:t>
      </w:r>
      <w:r>
        <w:rPr>
          <w:lang w:val="sr-Latn-CS"/>
        </w:rPr>
        <w:t>директорa</w:t>
      </w:r>
      <w:r>
        <w:rPr>
          <w:lang w:val="sr-Cyrl-CS"/>
        </w:rPr>
        <w:t xml:space="preserve"> Синиша Адамовић,</w:t>
      </w:r>
      <w:r>
        <w:rPr>
          <w:lang w:val="sr-Cyrl-RS"/>
        </w:rPr>
        <w:t xml:space="preserve"> </w:t>
      </w:r>
      <w:r>
        <w:rPr>
          <w:lang w:val="sr-Cyrl-CS"/>
        </w:rPr>
        <w:t xml:space="preserve"> ПИБ </w:t>
      </w:r>
      <w:r>
        <w:rPr>
          <w:lang w:val="sr-Latn-CS"/>
        </w:rPr>
        <w:t>108508191</w:t>
      </w:r>
      <w:r>
        <w:rPr>
          <w:lang w:val="sr-Cyrl-CS"/>
        </w:rPr>
        <w:t xml:space="preserve">, матични број: </w:t>
      </w:r>
      <w:r>
        <w:rPr>
          <w:lang w:val="sr-Latn-CS"/>
        </w:rPr>
        <w:t xml:space="preserve">17855140 </w:t>
      </w:r>
      <w:r>
        <w:rPr>
          <w:lang w:val="sr-Cyrl-CS"/>
        </w:rPr>
        <w:t xml:space="preserve">шифра делатности: </w:t>
      </w:r>
      <w:r>
        <w:rPr>
          <w:lang w:val="sr-Latn-CS"/>
        </w:rPr>
        <w:t>8411.</w:t>
      </w:r>
    </w:p>
    <w:p w:rsidR="00D421AC" w:rsidRDefault="00D421AC" w:rsidP="00D421AC">
      <w:pPr>
        <w:jc w:val="both"/>
        <w:rPr>
          <w:b/>
          <w:i/>
          <w:iCs/>
          <w:lang w:val="sr-Cyrl-RS"/>
        </w:rPr>
      </w:pPr>
      <w:r>
        <w:rPr>
          <w:b/>
          <w:i/>
          <w:iCs/>
          <w:lang w:val="sl-SI"/>
        </w:rPr>
        <w:t xml:space="preserve"> и </w:t>
      </w:r>
    </w:p>
    <w:p w:rsidR="00D421AC" w:rsidRDefault="00D421AC" w:rsidP="00D421AC">
      <w:pPr>
        <w:suppressAutoHyphens/>
        <w:ind w:firstLine="720"/>
        <w:jc w:val="both"/>
        <w:rPr>
          <w:b/>
          <w:color w:val="FF6600"/>
          <w:lang w:val="sr-Latn-CS"/>
        </w:rPr>
      </w:pPr>
      <w:r>
        <w:rPr>
          <w:b/>
          <w:lang w:val="sr-Cyrl-CS"/>
        </w:rPr>
        <w:t>2</w:t>
      </w:r>
      <w:r>
        <w:rPr>
          <w:b/>
          <w:lang w:val="sr-Cyrl-RS"/>
        </w:rPr>
        <w:t>. ____________________</w:t>
      </w:r>
      <w:r>
        <w:rPr>
          <w:lang w:val="sr-Cyrl-CS"/>
        </w:rPr>
        <w:t xml:space="preserve">  (у даљем тексту: </w:t>
      </w:r>
      <w:r>
        <w:rPr>
          <w:lang w:val="sr-Cyrl-RS"/>
        </w:rPr>
        <w:t>ИЗВРШИЛАЦ</w:t>
      </w:r>
      <w:r>
        <w:rPr>
          <w:lang w:val="sr-Cyrl-CS"/>
        </w:rPr>
        <w:t>), кога заступа ____________, текући рачун____________,</w:t>
      </w:r>
      <w:r>
        <w:rPr>
          <w:lang w:val="sr-Latn-CS"/>
        </w:rPr>
        <w:t xml:space="preserve"> код </w:t>
      </w:r>
      <w:r>
        <w:rPr>
          <w:lang w:val="sr-Cyrl-RS"/>
        </w:rPr>
        <w:t>_____________</w:t>
      </w:r>
      <w:r>
        <w:rPr>
          <w:lang w:val="sr-Latn-CS"/>
        </w:rPr>
        <w:t xml:space="preserve">, </w:t>
      </w:r>
      <w:r>
        <w:rPr>
          <w:lang w:val="sr-Cyrl-CS"/>
        </w:rPr>
        <w:t xml:space="preserve"> ПИБ </w:t>
      </w:r>
      <w:r>
        <w:rPr>
          <w:lang w:val="sr-Cyrl-RS"/>
        </w:rPr>
        <w:t>___________</w:t>
      </w:r>
      <w:r>
        <w:rPr>
          <w:lang w:val="sr-Latn-CS"/>
        </w:rPr>
        <w:t>,</w:t>
      </w:r>
      <w:r>
        <w:rPr>
          <w:lang w:val="sr-Cyrl-CS"/>
        </w:rPr>
        <w:t xml:space="preserve"> матични број__________, шифра делатности_____________</w:t>
      </w:r>
      <w:r>
        <w:rPr>
          <w:lang w:val="sr-Latn-CS"/>
        </w:rPr>
        <w:t>.</w:t>
      </w:r>
    </w:p>
    <w:p w:rsidR="00D421AC" w:rsidRDefault="00D421AC" w:rsidP="00D421AC">
      <w:pPr>
        <w:jc w:val="both"/>
        <w:rPr>
          <w:b/>
          <w:i/>
          <w:lang w:val="sr-Cyrl-RS"/>
        </w:rPr>
      </w:pPr>
    </w:p>
    <w:p w:rsidR="00D421AC" w:rsidRPr="00133DE9" w:rsidRDefault="00133DE9" w:rsidP="00133DE9">
      <w:pPr>
        <w:jc w:val="center"/>
        <w:rPr>
          <w:b/>
        </w:rPr>
      </w:pPr>
      <w:r>
        <w:rPr>
          <w:b/>
        </w:rPr>
        <w:t xml:space="preserve">УГОВОР </w:t>
      </w:r>
      <w:r w:rsidR="00D421AC">
        <w:rPr>
          <w:b/>
        </w:rPr>
        <w:t xml:space="preserve">О </w:t>
      </w:r>
      <w:r w:rsidR="00D421AC">
        <w:rPr>
          <w:b/>
          <w:lang w:val="sr-Cyrl-RS"/>
        </w:rPr>
        <w:t xml:space="preserve">ПРУЖАЊУ УСЛУГЕ </w:t>
      </w:r>
    </w:p>
    <w:p w:rsidR="00133DE9" w:rsidRDefault="00133DE9" w:rsidP="00D421AC">
      <w:pPr>
        <w:jc w:val="center"/>
        <w:rPr>
          <w:b/>
          <w:lang w:val="sr-Cyrl-RS"/>
        </w:rPr>
      </w:pPr>
      <w:r w:rsidRPr="007B364A">
        <w:rPr>
          <w:rFonts w:ascii="TimesNewRomanPSMT" w:hAnsi="TimesNewRomanPSMT" w:cs="TimesNewRomanPSMT"/>
          <w:b/>
          <w:color w:val="000000"/>
          <w:lang w:val="sr-Cyrl-RS"/>
        </w:rPr>
        <w:t xml:space="preserve">обављања послова из </w:t>
      </w:r>
      <w:r w:rsidRPr="007B364A">
        <w:rPr>
          <w:rFonts w:ascii="TimesNewRomanPSMT" w:hAnsi="TimesNewRomanPSMT" w:cs="TimesNewRomanPSMT"/>
          <w:b/>
          <w:color w:val="000000"/>
          <w:lang w:val="ru-RU"/>
        </w:rPr>
        <w:t>области безбедности и здравља на раду запослених</w:t>
      </w:r>
    </w:p>
    <w:p w:rsidR="00D421AC" w:rsidRDefault="00D421AC" w:rsidP="00D421AC">
      <w:pPr>
        <w:adjustRightInd w:val="0"/>
        <w:spacing w:before="60" w:after="60"/>
        <w:jc w:val="both"/>
        <w:rPr>
          <w:i/>
          <w:lang w:val="sr-Cyrl-CS"/>
        </w:rPr>
      </w:pPr>
    </w:p>
    <w:p w:rsidR="00D421AC" w:rsidRDefault="00D421AC" w:rsidP="00133DE9">
      <w:pPr>
        <w:adjustRightInd w:val="0"/>
        <w:spacing w:before="60" w:after="60"/>
        <w:ind w:firstLine="720"/>
        <w:jc w:val="both"/>
        <w:rPr>
          <w:i/>
          <w:lang w:val="sr-Cyrl-CS"/>
        </w:rPr>
      </w:pPr>
      <w:r>
        <w:rPr>
          <w:i/>
          <w:lang w:val="sr-Cyrl-CS"/>
        </w:rPr>
        <w:t>Уговорне стране сагласно констатују следеће</w:t>
      </w:r>
      <w:r>
        <w:rPr>
          <w:i/>
          <w:lang w:val="sr-Latn-CS"/>
        </w:rPr>
        <w:t xml:space="preserve"> правно и чи</w:t>
      </w:r>
      <w:r>
        <w:rPr>
          <w:i/>
          <w:lang w:val="sr-Cyrl-CS"/>
        </w:rPr>
        <w:t>њ</w:t>
      </w:r>
      <w:r>
        <w:rPr>
          <w:i/>
          <w:lang w:val="sr-Latn-CS"/>
        </w:rPr>
        <w:t>енично ста</w:t>
      </w:r>
      <w:r>
        <w:rPr>
          <w:i/>
          <w:lang w:val="sr-Cyrl-CS"/>
        </w:rPr>
        <w:t>њ</w:t>
      </w:r>
      <w:r>
        <w:rPr>
          <w:i/>
          <w:lang w:val="sr-Latn-CS"/>
        </w:rPr>
        <w:t>е</w:t>
      </w:r>
      <w:r>
        <w:rPr>
          <w:i/>
          <w:lang w:val="sr-Cyrl-CS"/>
        </w:rPr>
        <w:t>:</w:t>
      </w:r>
    </w:p>
    <w:p w:rsidR="00D421AC" w:rsidRDefault="00D421AC" w:rsidP="00D421AC">
      <w:pPr>
        <w:adjustRightInd w:val="0"/>
        <w:spacing w:before="60" w:after="60"/>
        <w:ind w:firstLine="210"/>
        <w:jc w:val="both"/>
        <w:rPr>
          <w:i/>
          <w:lang w:val="sr-Cyrl-CS"/>
        </w:rPr>
      </w:pPr>
    </w:p>
    <w:p w:rsidR="00D421AC" w:rsidRDefault="00D421AC" w:rsidP="00D421AC">
      <w:pPr>
        <w:spacing w:after="120"/>
        <w:ind w:firstLine="720"/>
        <w:jc w:val="both"/>
        <w:rPr>
          <w:noProof/>
          <w:lang w:val="sr-Latn-CS"/>
        </w:rPr>
      </w:pPr>
      <w:r>
        <w:rPr>
          <w:noProof/>
          <w:lang w:val="sr-Cyrl-CS"/>
        </w:rPr>
        <w:t>Министарство пољопривреде</w:t>
      </w:r>
      <w:r>
        <w:rPr>
          <w:noProof/>
          <w:lang w:val="sr-Latn-RS"/>
        </w:rPr>
        <w:t>,</w:t>
      </w:r>
      <w:r>
        <w:rPr>
          <w:noProof/>
          <w:lang w:val="sr-Cyrl-CS"/>
        </w:rPr>
        <w:t xml:space="preserve"> шумарства и водопривреде, Управа за пољопривредно земљиште је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 xml:space="preserve">спровела поступак набавке услуге </w:t>
      </w:r>
      <w:r w:rsidR="00133DE9" w:rsidRPr="00133DE9">
        <w:rPr>
          <w:noProof/>
          <w:lang w:val="sr-Cyrl-RS"/>
        </w:rPr>
        <w:t xml:space="preserve">обављања послова из области безбедности и здравља на раду запослених </w:t>
      </w:r>
      <w:r>
        <w:rPr>
          <w:noProof/>
          <w:lang w:val="sr-Cyrl-RS"/>
        </w:rPr>
        <w:t>број</w:t>
      </w:r>
      <w:r>
        <w:rPr>
          <w:noProof/>
          <w:lang w:val="sr-Cyrl-CS"/>
        </w:rPr>
        <w:t xml:space="preserve"> </w:t>
      </w:r>
      <w:r w:rsidR="00133DE9" w:rsidRPr="00133DE9">
        <w:rPr>
          <w:lang w:val="sr-Latn-RS"/>
        </w:rPr>
        <w:t>001135282 2025 14847 004 000 405 023</w:t>
      </w:r>
      <w:r>
        <w:rPr>
          <w:noProof/>
          <w:lang w:val="sr-Cyrl-CS"/>
        </w:rPr>
        <w:t>, на коју се Закон о јавним набавкама не примењује</w:t>
      </w:r>
      <w:r>
        <w:rPr>
          <w:noProof/>
          <w:lang w:val="sr-Latn-CS"/>
        </w:rPr>
        <w:t>.</w:t>
      </w:r>
    </w:p>
    <w:p w:rsidR="00D421AC" w:rsidRDefault="00D421AC" w:rsidP="00133DE9">
      <w:pPr>
        <w:spacing w:after="12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Извршилац је доставио понуду број </w:t>
      </w:r>
      <w:r>
        <w:rPr>
          <w:lang w:val="sr-Cyrl-RS"/>
        </w:rPr>
        <w:t xml:space="preserve">______ од _____. године </w:t>
      </w:r>
      <w:r>
        <w:rPr>
          <w:i/>
          <w:lang w:val="sr-Cyrl-RS"/>
        </w:rPr>
        <w:t>(биће преузето из понуде)</w:t>
      </w:r>
      <w:r>
        <w:rPr>
          <w:noProof/>
          <w:lang w:val="sr-Cyrl-RS"/>
        </w:rPr>
        <w:t xml:space="preserve"> која у потпуности одговара спецификацији/опису предмета набавке из позива за достављање понуде са обрасцем понуде.</w:t>
      </w:r>
    </w:p>
    <w:p w:rsidR="00D421AC" w:rsidRDefault="00D421AC" w:rsidP="00D421AC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D421AC" w:rsidRDefault="00D421AC" w:rsidP="00D421AC">
      <w:pPr>
        <w:jc w:val="center"/>
        <w:rPr>
          <w:b/>
          <w:lang w:val="sr-Cyrl-CS"/>
        </w:rPr>
      </w:pPr>
    </w:p>
    <w:p w:rsidR="00D421AC" w:rsidRDefault="00D421AC" w:rsidP="00133DE9">
      <w:pPr>
        <w:jc w:val="both"/>
        <w:rPr>
          <w:lang w:val="sr-Cyrl-RS"/>
        </w:rPr>
      </w:pPr>
      <w:r>
        <w:rPr>
          <w:b/>
          <w:lang w:val="sr-Cyrl-CS"/>
        </w:rPr>
        <w:tab/>
      </w:r>
      <w:r>
        <w:t>И</w:t>
      </w:r>
      <w:r>
        <w:rPr>
          <w:lang w:val="sr-Cyrl-RS"/>
        </w:rPr>
        <w:t xml:space="preserve">звршилац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проп</w:t>
      </w:r>
      <w:r w:rsidR="00133DE9">
        <w:t>исима</w:t>
      </w:r>
      <w:proofErr w:type="spellEnd"/>
      <w:r w:rsidR="00133DE9">
        <w:t xml:space="preserve"> и </w:t>
      </w:r>
      <w:proofErr w:type="spellStart"/>
      <w:r w:rsidR="00133DE9">
        <w:t>стандардима</w:t>
      </w:r>
      <w:proofErr w:type="spellEnd"/>
      <w:r w:rsidR="00133DE9">
        <w:t xml:space="preserve"> </w:t>
      </w:r>
      <w:proofErr w:type="spellStart"/>
      <w:r w:rsidR="00133DE9">
        <w:t>из</w:t>
      </w:r>
      <w:proofErr w:type="spellEnd"/>
      <w:r w:rsidR="00133DE9">
        <w:t xml:space="preserve"> </w:t>
      </w:r>
      <w:proofErr w:type="spellStart"/>
      <w:r w:rsidR="00133DE9">
        <w:t>области</w:t>
      </w:r>
      <w:proofErr w:type="spellEnd"/>
      <w:r w:rsidR="00133DE9">
        <w:t xml:space="preserve"> </w:t>
      </w:r>
      <w:r w:rsidR="00133DE9">
        <w:rPr>
          <w:lang w:val="sr-Cyrl-RS"/>
        </w:rPr>
        <w:t>безбедности и здравља на раду запослених</w:t>
      </w:r>
      <w:r>
        <w:rPr>
          <w:lang w:val="sr-Cyrl-CS"/>
        </w:rPr>
        <w:t xml:space="preserve"> </w:t>
      </w:r>
      <w:bookmarkStart w:id="1" w:name="SADRZAJ_051"/>
      <w:r w:rsidR="00133DE9">
        <w:rPr>
          <w:lang w:val="sr-Cyrl-RS"/>
        </w:rPr>
        <w:t>пружи следеће услуге:</w:t>
      </w:r>
    </w:p>
    <w:p w:rsidR="00133DE9" w:rsidRPr="00133DE9" w:rsidRDefault="00133DE9" w:rsidP="00133DE9">
      <w:pPr>
        <w:jc w:val="both"/>
        <w:rPr>
          <w:rFonts w:cs="Courier New"/>
          <w:lang w:val="sr-Cyrl-RS"/>
        </w:rPr>
      </w:pPr>
    </w:p>
    <w:bookmarkEnd w:id="1"/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 xml:space="preserve">1. Услуга обављања послова из области безбедности и здравља на раду запослених подразумева да </w:t>
      </w:r>
      <w:r w:rsidR="00935E62">
        <w:rPr>
          <w:lang w:val="sr-Cyrl-RS"/>
        </w:rPr>
        <w:t>Извршилац</w:t>
      </w:r>
      <w:r w:rsidRPr="00133DE9">
        <w:rPr>
          <w:lang w:val="sr-Cyrl-RS"/>
        </w:rPr>
        <w:t xml:space="preserve"> обавља следеће послове: 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>
        <w:rPr>
          <w:lang w:val="sr-Cyrl-RS"/>
        </w:rPr>
        <w:t xml:space="preserve">1) </w:t>
      </w:r>
      <w:r w:rsidRPr="00133DE9">
        <w:rPr>
          <w:lang w:val="sr-Cyrl-RS"/>
        </w:rPr>
        <w:t>спроводи поступак процене ризика и израђује акт о процени ризика;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lastRenderedPageBreak/>
        <w:t>2) врши контролу и даје савете послодавцу у планирању, избору, коришћењу и одржавању средстава за рад, опасних материја, средстава и опреме за личну заштиту на раду;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3) учествује у опремању и уређивању радног места у циљу обезбеђивања безбедних и здравих услова рада;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4) организује превентивна и периодична испитивања услова радне околине;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5) организује превентивне и периодичне прегледе и проверу опреме за рад;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6) предлаже мере за побољшање услова рада, нарочито на радном месту са повећаним ризиком;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7) свакодневно прати и контролише примену мера за безбедност и здравље код послодавца;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8) прати стање у вези са повредама на раду и професионалним обољењима, као и болестима у вези са радом, учествује у утврђивању њихових узрока и припрема извештаје са предлозима мера за њихово отклањање;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9) припрема и спроводи оспособљавање запослених за безбедан и здрав рад;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10) припрема упутства за безбедан рад и контролише њихову примену;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11) забрањује рад на радном месту или употребу средства за рад, у случају када утврди непосредну опасност по живот или здравље запосленог;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12) сарађује и координира рад са службом медицине рада по свим питањима у области безбедности и здравља на раду;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13) води евиденције у области безбедности и здравља на раду код послодавца.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Лице за безбедност и здравље на раду дужно је да у писменој форми извести послодавца и представника запослених о забрани рада из става 1. тачка 11).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Ако послодавац, и поред забране рада у смислу става 1. тачка 11), наложи запосленом да настави рад, лице за безбедност и здравље на раду дужно је да о томе одмах извести надлежну инспекцију рада.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2. Услуга испитивања услова радне околине у летњим и зимским месецима обухвата: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1) испитивање микроклиме (температура, брзина струјања и релативна влажност ваздуха) када је спољна температура изнад 25 степени Целзијуса у летњим месецима и када је спољна температура испод 5 степени Целзијуса у зимским месецима. Место испитивања је канцеларија као радни простор.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2) испитивање осветљености радне околине. Место испитивања је свако конкретно радно место.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3. Услуга обуке запослених из области безбедности и здравља на раду запослених обухвата: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1) теоријско оспособљавање за безбедан и здрав рад упознавањем запослених са прописима из области безбедности и здравља на раду и опасностима и штетностима на радном месту и у радној околини, као и са конкретним мерама за безбедност и здравље на раду, у  складу са актом о процени ризика;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  <w:r w:rsidRPr="00133DE9">
        <w:rPr>
          <w:lang w:val="sr-Cyrl-RS"/>
        </w:rPr>
        <w:t>2) теоријска провера оспособљености запослених за безбедан и здрав рад решавањем одговарајућих тестова, чија ће садржина бити прилагођена врсти делатностима и пословима које запослени обављају и чини саставни део документације о запосленима оспособљеним за безбедан и здрав рад.</w:t>
      </w:r>
    </w:p>
    <w:p w:rsidR="00133DE9" w:rsidRPr="00133DE9" w:rsidRDefault="00133DE9" w:rsidP="00133DE9">
      <w:pPr>
        <w:tabs>
          <w:tab w:val="left" w:pos="5325"/>
        </w:tabs>
        <w:jc w:val="both"/>
        <w:rPr>
          <w:lang w:val="sr-Cyrl-RS"/>
        </w:rPr>
      </w:pPr>
    </w:p>
    <w:p w:rsidR="00133DE9" w:rsidRPr="00133DE9" w:rsidRDefault="00133DE9" w:rsidP="00133DE9">
      <w:pPr>
        <w:tabs>
          <w:tab w:val="left" w:pos="5325"/>
        </w:tabs>
        <w:jc w:val="both"/>
        <w:rPr>
          <w:b/>
          <w:lang w:val="sr-Cyrl-RS"/>
        </w:rPr>
      </w:pPr>
      <w:r w:rsidRPr="00133DE9">
        <w:rPr>
          <w:lang w:val="sr-Cyrl-RS"/>
        </w:rPr>
        <w:t xml:space="preserve">4. Услуга измене и допуне Акта о процени ризика на радним местима обухвата: измену и допуну акта којим се утврђује начин и поступак процене ризика од настанка повреда на раду или оштећења здравља, односно обољења запосленог на радном месту и у радној </w:t>
      </w:r>
      <w:r w:rsidRPr="00133DE9">
        <w:rPr>
          <w:lang w:val="sr-Cyrl-RS"/>
        </w:rPr>
        <w:lastRenderedPageBreak/>
        <w:t>околини, као и начин и мере за њихово отклањање за нова радна места која су систематизована Правилником о унутрашњем уређењу и систематизацији радних места у Управи за пољопривредно земљиште.</w:t>
      </w:r>
    </w:p>
    <w:p w:rsidR="00D421AC" w:rsidRDefault="00D421AC" w:rsidP="00D421AC">
      <w:pPr>
        <w:jc w:val="both"/>
        <w:rPr>
          <w:lang w:val="sr-Cyrl-RS"/>
        </w:rPr>
      </w:pPr>
    </w:p>
    <w:p w:rsidR="00D421AC" w:rsidRDefault="00D421AC" w:rsidP="00D421A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  <w:lang w:val="sr-Cyrl-RS"/>
        </w:rPr>
        <w:t>2</w:t>
      </w:r>
      <w:r>
        <w:rPr>
          <w:b/>
          <w:lang w:val="sr-Cyrl-CS"/>
        </w:rPr>
        <w:t>.</w:t>
      </w:r>
    </w:p>
    <w:p w:rsidR="00D421AC" w:rsidRDefault="00D421AC" w:rsidP="00D421AC">
      <w:pPr>
        <w:jc w:val="center"/>
        <w:rPr>
          <w:b/>
          <w:lang w:val="sr-Cyrl-CS"/>
        </w:rPr>
      </w:pPr>
    </w:p>
    <w:p w:rsidR="00D421AC" w:rsidRDefault="00D421AC" w:rsidP="00D421AC">
      <w:pPr>
        <w:ind w:firstLine="720"/>
        <w:jc w:val="both"/>
        <w:rPr>
          <w:rFonts w:cs="Courier New"/>
          <w:lang w:val="de-DE"/>
        </w:rPr>
      </w:pPr>
      <w:r>
        <w:rPr>
          <w:rFonts w:cs="Courier New"/>
          <w:lang w:val="de-DE"/>
        </w:rPr>
        <w:t>Извршилац се обавезује да ће послове обавити стручно и у предвиђеним роковима са гаранцијом за квалитет обављених послова.</w:t>
      </w:r>
    </w:p>
    <w:p w:rsidR="00D421AC" w:rsidRDefault="00D421AC" w:rsidP="00D421AC">
      <w:pPr>
        <w:ind w:firstLine="720"/>
        <w:jc w:val="both"/>
        <w:rPr>
          <w:lang w:val="sr-Cyrl-CS"/>
        </w:rPr>
      </w:pPr>
    </w:p>
    <w:p w:rsidR="00D421AC" w:rsidRDefault="00D421AC" w:rsidP="00D421A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  <w:lang w:val="sr-Cyrl-RS"/>
        </w:rPr>
        <w:t>3</w:t>
      </w:r>
      <w:r>
        <w:rPr>
          <w:b/>
          <w:lang w:val="sr-Cyrl-CS"/>
        </w:rPr>
        <w:t>.</w:t>
      </w:r>
    </w:p>
    <w:p w:rsidR="00D421AC" w:rsidRDefault="00D421AC" w:rsidP="00D421AC">
      <w:pPr>
        <w:jc w:val="center"/>
        <w:rPr>
          <w:b/>
          <w:lang w:val="sr-Cyrl-CS"/>
        </w:rPr>
      </w:pPr>
    </w:p>
    <w:p w:rsidR="00D421AC" w:rsidRDefault="00D421AC" w:rsidP="00D421A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Укупна уговорена вредност уговора износи</w:t>
      </w:r>
      <w:r>
        <w:rPr>
          <w:lang w:val="sr-Latn-CS"/>
        </w:rPr>
        <w:t xml:space="preserve"> </w:t>
      </w:r>
      <w:r>
        <w:rPr>
          <w:noProof/>
          <w:lang w:val="sr-Cyrl-RS"/>
        </w:rPr>
        <w:t xml:space="preserve">________ </w:t>
      </w:r>
      <w:r>
        <w:rPr>
          <w:lang w:val="sr-Cyrl-CS"/>
        </w:rPr>
        <w:t xml:space="preserve">динара </w:t>
      </w:r>
      <w:r>
        <w:rPr>
          <w:i/>
          <w:lang w:val="sr-Cyrl-RS"/>
        </w:rPr>
        <w:t xml:space="preserve">(биће преузето из понуде) </w:t>
      </w:r>
      <w:r>
        <w:rPr>
          <w:lang w:val="sr-Cyrl-CS"/>
        </w:rPr>
        <w:t>без обрачунатог пореза на додату вредност.</w:t>
      </w:r>
      <w:r>
        <w:rPr>
          <w:lang w:val="sr-Latn-CS"/>
        </w:rPr>
        <w:t xml:space="preserve"> </w:t>
      </w:r>
      <w:r>
        <w:rPr>
          <w:lang w:val="sr-Cyrl-CS"/>
        </w:rPr>
        <w:t xml:space="preserve">Цене појединих услуга у складу са понудoм Извршиоца </w:t>
      </w:r>
      <w:r>
        <w:rPr>
          <w:noProof/>
          <w:lang w:val="sr-Cyrl-RS"/>
        </w:rPr>
        <w:t xml:space="preserve">број </w:t>
      </w:r>
      <w:r>
        <w:rPr>
          <w:lang w:val="sr-Cyrl-RS"/>
        </w:rPr>
        <w:t xml:space="preserve">______ од _____. године </w:t>
      </w:r>
      <w:r>
        <w:rPr>
          <w:i/>
          <w:lang w:val="sr-Cyrl-RS"/>
        </w:rPr>
        <w:t>(биће преузето из понуде)</w:t>
      </w:r>
      <w:r>
        <w:rPr>
          <w:noProof/>
          <w:lang w:val="sr-Cyrl-RS"/>
        </w:rPr>
        <w:t xml:space="preserve"> </w:t>
      </w:r>
      <w:r>
        <w:rPr>
          <w:lang w:val="sr-Cyrl-CS"/>
        </w:rPr>
        <w:t>су следеће:</w:t>
      </w:r>
    </w:p>
    <w:p w:rsidR="00D421AC" w:rsidRDefault="00D421AC" w:rsidP="00D421AC">
      <w:pPr>
        <w:jc w:val="both"/>
        <w:rPr>
          <w:lang w:val="sr-Cyrl-CS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620"/>
        <w:gridCol w:w="1800"/>
        <w:gridCol w:w="1890"/>
      </w:tblGrid>
      <w:tr w:rsidR="00133DE9" w:rsidRPr="00133DE9" w:rsidTr="00BB10E4"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Назив услуге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  <w:t>Цена услуге без ПДВ-а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  <w:t xml:space="preserve">Цена 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у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  <w:t>слуге са ПДВ-ом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Количина</w:t>
            </w:r>
          </w:p>
        </w:tc>
        <w:tc>
          <w:tcPr>
            <w:tcW w:w="180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Укупна ц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  <w:t>ена услуге без ПДВ-а</w:t>
            </w:r>
          </w:p>
        </w:tc>
        <w:tc>
          <w:tcPr>
            <w:tcW w:w="189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Укупна ц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  <w:t xml:space="preserve">ена услуге 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са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Latn-RS" w:eastAsia="ar-SA"/>
              </w:rPr>
              <w:t xml:space="preserve"> ПДВ-ом</w:t>
            </w:r>
          </w:p>
        </w:tc>
      </w:tr>
      <w:tr w:rsidR="00133DE9" w:rsidRPr="00133DE9" w:rsidTr="00BB10E4">
        <w:trPr>
          <w:trHeight w:val="463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3</w:t>
            </w: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4</w:t>
            </w:r>
          </w:p>
        </w:tc>
        <w:tc>
          <w:tcPr>
            <w:tcW w:w="180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5</w:t>
            </w: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(2*4)</w:t>
            </w:r>
          </w:p>
        </w:tc>
        <w:tc>
          <w:tcPr>
            <w:tcW w:w="189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6</w:t>
            </w: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(3*4)</w:t>
            </w:r>
          </w:p>
        </w:tc>
      </w:tr>
      <w:tr w:rsidR="00133DE9" w:rsidRPr="00133DE9" w:rsidTr="00BB10E4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Theme="minorHAnsi"/>
                <w:sz w:val="22"/>
                <w:szCs w:val="22"/>
                <w:lang w:val="sr-Cyrl-RS"/>
              </w:rPr>
              <w:t xml:space="preserve">Услуга </w:t>
            </w:r>
            <w:r w:rsidRPr="00133DE9">
              <w:rPr>
                <w:sz w:val="22"/>
                <w:szCs w:val="22"/>
                <w:lang w:val="sr-Cyrl-RS"/>
              </w:rPr>
              <w:t xml:space="preserve">обављања послова из </w:t>
            </w:r>
            <w:r w:rsidRPr="00133DE9">
              <w:rPr>
                <w:rFonts w:eastAsiaTheme="minorHAnsi"/>
                <w:sz w:val="22"/>
                <w:szCs w:val="22"/>
                <w:lang w:val="sr-Cyrl-RS"/>
              </w:rPr>
              <w:t xml:space="preserve">области </w:t>
            </w:r>
            <w:r w:rsidRPr="00133DE9">
              <w:rPr>
                <w:rFonts w:eastAsiaTheme="minorHAnsi"/>
                <w:sz w:val="22"/>
                <w:szCs w:val="22"/>
                <w:lang w:val="sr-Cyrl-CS"/>
              </w:rPr>
              <w:t xml:space="preserve">безбедности и здравља на раду запослених </w:t>
            </w:r>
            <w:r w:rsidRPr="00133DE9">
              <w:rPr>
                <w:rFonts w:eastAsiaTheme="minorHAnsi"/>
                <w:b/>
                <w:sz w:val="22"/>
                <w:szCs w:val="22"/>
                <w:lang w:val="sr-Cyrl-RS"/>
              </w:rPr>
              <w:t>на месечном нивоу</w:t>
            </w: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  <w:t>12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(број месеци)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  <w:tr w:rsidR="00133DE9" w:rsidRPr="00133DE9" w:rsidTr="00BB10E4">
        <w:trPr>
          <w:trHeight w:val="638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Theme="minorHAnsi"/>
                <w:sz w:val="22"/>
                <w:szCs w:val="22"/>
                <w:lang w:val="sr-Cyrl-CS"/>
              </w:rPr>
              <w:t>Услуга испитивања</w:t>
            </w:r>
            <w:r w:rsidRPr="00133DE9">
              <w:rPr>
                <w:rFonts w:eastAsiaTheme="minorHAnsi"/>
                <w:b/>
                <w:sz w:val="22"/>
                <w:szCs w:val="22"/>
                <w:lang w:val="sr-Cyrl-CS"/>
              </w:rPr>
              <w:t xml:space="preserve"> микроклиме</w:t>
            </w:r>
            <w:r w:rsidRPr="00133DE9">
              <w:rPr>
                <w:rFonts w:eastAsiaTheme="minorHAnsi"/>
                <w:sz w:val="22"/>
                <w:szCs w:val="22"/>
                <w:lang w:val="sr-Cyrl-CS"/>
              </w:rPr>
              <w:t xml:space="preserve"> у радној околини у летњим и зимским месецима </w:t>
            </w:r>
            <w:r w:rsidRPr="00133DE9">
              <w:rPr>
                <w:rFonts w:eastAsiaTheme="minorHAnsi"/>
                <w:sz w:val="22"/>
                <w:szCs w:val="22"/>
                <w:lang w:val="sr-Cyrl-RS"/>
              </w:rPr>
              <w:t>по канцеларији</w:t>
            </w: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  <w:t>42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(број канцеларија/ оквирна количина)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  <w:tr w:rsidR="00133DE9" w:rsidRPr="00133DE9" w:rsidTr="00BB10E4">
        <w:trPr>
          <w:trHeight w:val="638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Theme="minorHAnsi"/>
                <w:sz w:val="22"/>
                <w:szCs w:val="22"/>
                <w:lang w:val="sr-Cyrl-CS"/>
              </w:rPr>
            </w:pPr>
            <w:r w:rsidRPr="00133DE9">
              <w:rPr>
                <w:rFonts w:eastAsiaTheme="minorHAnsi"/>
                <w:sz w:val="22"/>
                <w:szCs w:val="22"/>
                <w:lang w:val="sr-Cyrl-CS"/>
              </w:rPr>
              <w:t>Услуга испитивања</w:t>
            </w:r>
            <w:r w:rsidRPr="00133DE9">
              <w:rPr>
                <w:rFonts w:eastAsiaTheme="minorHAnsi"/>
                <w:b/>
                <w:sz w:val="22"/>
                <w:szCs w:val="22"/>
                <w:lang w:val="sr-Cyrl-CS"/>
              </w:rPr>
              <w:t xml:space="preserve"> осветљености у </w:t>
            </w:r>
            <w:r w:rsidRPr="00133DE9">
              <w:rPr>
                <w:rFonts w:eastAsiaTheme="minorHAnsi"/>
                <w:sz w:val="22"/>
                <w:szCs w:val="22"/>
                <w:lang w:val="sr-Cyrl-CS"/>
              </w:rPr>
              <w:t>радној околини у летњим и зимским месецима по запосленом</w:t>
            </w: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  <w:t>60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(број запослених/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оквирна количина)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  <w:tr w:rsidR="00133DE9" w:rsidRPr="00133DE9" w:rsidTr="00BB10E4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Услуга </w:t>
            </w: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обуке </w:t>
            </w:r>
            <w:r w:rsidRPr="00133DE9"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запослених из области безбедности и здравља на раду запослених </w:t>
            </w: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lang w:val="sr-Latn-RS" w:eastAsia="ar-SA"/>
              </w:rPr>
              <w:t>6</w:t>
            </w:r>
            <w:r w:rsidRPr="00133DE9"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  <w:t>0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(број запослених/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оквирна количина)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  <w:tr w:rsidR="00133DE9" w:rsidRPr="00133DE9" w:rsidTr="00BB10E4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  <w:t>Услуга измене и допуне Акта о процени ризика по радном месту</w:t>
            </w: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  <w:t>20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(број радних места/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оквирна количина)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  <w:tr w:rsidR="00133DE9" w:rsidRPr="00133DE9" w:rsidTr="00BB10E4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Обука за стицање уверења о завршеном </w:t>
            </w:r>
            <w:r w:rsidRPr="00133DE9">
              <w:rPr>
                <w:rFonts w:eastAsia="Arial Unicode MS"/>
                <w:color w:val="000000"/>
                <w:kern w:val="1"/>
                <w:sz w:val="22"/>
                <w:szCs w:val="22"/>
                <w:lang w:val="sr-Cyrl-RS" w:eastAsia="ar-SA"/>
              </w:rPr>
              <w:lastRenderedPageBreak/>
              <w:t>основном оспособљавању за пружање прве помоћи</w:t>
            </w: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lang w:val="sr-Cyrl-RS" w:eastAsia="ar-SA"/>
              </w:rPr>
              <w:t>2</w:t>
            </w:r>
          </w:p>
          <w:p w:rsidR="00133DE9" w:rsidRPr="00133DE9" w:rsidRDefault="00133DE9" w:rsidP="00133DE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133DE9">
              <w:rPr>
                <w:rFonts w:eastAsia="Arial Unicode MS"/>
                <w:color w:val="000000"/>
                <w:kern w:val="1"/>
                <w:sz w:val="20"/>
                <w:szCs w:val="20"/>
                <w:lang w:val="sr-Cyrl-RS" w:eastAsia="ar-SA"/>
              </w:rPr>
              <w:t>(број запослених)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  <w:tr w:rsidR="00133DE9" w:rsidRPr="00133DE9" w:rsidTr="00BB10E4">
        <w:trPr>
          <w:trHeight w:val="535"/>
        </w:trPr>
        <w:tc>
          <w:tcPr>
            <w:tcW w:w="6660" w:type="dxa"/>
            <w:gridSpan w:val="4"/>
            <w:shd w:val="clear" w:color="auto" w:fill="auto"/>
            <w:vAlign w:val="center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133DE9">
              <w:rPr>
                <w:rFonts w:eastAsia="Arial Unicode MS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lastRenderedPageBreak/>
              <w:t>Укупно</w:t>
            </w:r>
          </w:p>
        </w:tc>
        <w:tc>
          <w:tcPr>
            <w:tcW w:w="180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  <w:tc>
          <w:tcPr>
            <w:tcW w:w="1890" w:type="dxa"/>
          </w:tcPr>
          <w:p w:rsidR="00133DE9" w:rsidRPr="00133DE9" w:rsidRDefault="00133DE9" w:rsidP="00133DE9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Latn-RS" w:eastAsia="ar-SA"/>
              </w:rPr>
            </w:pPr>
          </w:p>
        </w:tc>
      </w:tr>
    </w:tbl>
    <w:p w:rsidR="00D421AC" w:rsidRDefault="00D421AC" w:rsidP="00D421AC">
      <w:pPr>
        <w:rPr>
          <w:b/>
          <w:bCs/>
          <w:lang w:val="sr-Latn-CS"/>
        </w:rPr>
      </w:pPr>
    </w:p>
    <w:p w:rsidR="00D421AC" w:rsidRDefault="00D421AC" w:rsidP="00D421AC">
      <w:pPr>
        <w:jc w:val="center"/>
        <w:rPr>
          <w:b/>
          <w:lang w:val="sr-Cyrl-CS"/>
        </w:rPr>
      </w:pPr>
      <w:r>
        <w:rPr>
          <w:b/>
          <w:lang w:val="sr-Cyrl-CS"/>
        </w:rPr>
        <w:t>Члан 4.</w:t>
      </w:r>
    </w:p>
    <w:p w:rsidR="00D421AC" w:rsidRDefault="00D421AC" w:rsidP="00D421AC">
      <w:pPr>
        <w:jc w:val="center"/>
        <w:rPr>
          <w:b/>
          <w:lang w:val="sr-Cyrl-CS"/>
        </w:rPr>
      </w:pPr>
    </w:p>
    <w:p w:rsidR="00D421AC" w:rsidRDefault="00D421AC" w:rsidP="00D421A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Извршилац је дужан да </w:t>
      </w:r>
      <w:r>
        <w:rPr>
          <w:lang w:val="sr-Cyrl-RS"/>
        </w:rPr>
        <w:t>изда и достави рачун у складу са Законом о електронском фактурисању („Сл.гласник РС“ 44/20, 129/21, 138/22 и 92/2023), којим се</w:t>
      </w:r>
      <w:r>
        <w:rPr>
          <w:lang w:val="sr-Cyrl-CS"/>
        </w:rPr>
        <w:t xml:space="preserve"> </w:t>
      </w:r>
      <w:r>
        <w:rPr>
          <w:lang w:val="sr-Cyrl-RS"/>
        </w:rPr>
        <w:t xml:space="preserve">дефинише начин регистровања, евидентирања и достављања електронских фактура, формат фактура, као и начин и поступак прихватања и одбијања електронских фактура. </w:t>
      </w:r>
    </w:p>
    <w:p w:rsidR="00D421AC" w:rsidRDefault="00D421AC" w:rsidP="00D421A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 xml:space="preserve">Плаћање се врши на месечном нивоу на текући рачун који Извршилац назначи у рачуну. </w:t>
      </w:r>
      <w:r>
        <w:rPr>
          <w:i/>
          <w:lang w:val="sr-Cyrl-RS"/>
        </w:rPr>
        <w:t xml:space="preserve"> </w:t>
      </w:r>
      <w:r>
        <w:rPr>
          <w:lang w:val="sr-Cyrl-RS"/>
        </w:rPr>
        <w:t xml:space="preserve">  </w:t>
      </w:r>
    </w:p>
    <w:p w:rsidR="00D421AC" w:rsidRDefault="00D421AC" w:rsidP="00D421AC">
      <w:pPr>
        <w:pStyle w:val="NoSpacing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Сва уговорена потраживања Извршиоца по основу овог уговора, Наручилац може исплатити само до износа расположивог на одговарајућим буџетским апропријацијама. </w:t>
      </w:r>
    </w:p>
    <w:p w:rsidR="00D421AC" w:rsidRDefault="00D421AC" w:rsidP="00D421AC">
      <w:pPr>
        <w:pStyle w:val="NoSpacing"/>
        <w:ind w:firstLine="708"/>
        <w:jc w:val="both"/>
        <w:rPr>
          <w:rFonts w:eastAsia="Calibri"/>
        </w:rPr>
      </w:pPr>
      <w:r>
        <w:rPr>
          <w:rFonts w:eastAsia="Calibri"/>
          <w:lang w:val="ru-RU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Извршилац је сагласан да пружене услуге буду плаћене у складу са наведеним могућностима</w:t>
      </w:r>
      <w:r>
        <w:rPr>
          <w:rFonts w:eastAsia="Calibri"/>
        </w:rPr>
        <w:t>.</w:t>
      </w:r>
    </w:p>
    <w:p w:rsidR="00D421AC" w:rsidRDefault="00133DE9" w:rsidP="00D421AC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Средства за реализацију набавке обезбеђена су Законом о буџету Републике Србије за 2025. годину </w:t>
      </w:r>
      <w:r>
        <w:rPr>
          <w:bCs/>
        </w:rPr>
        <w:t>(,,</w:t>
      </w:r>
      <w:proofErr w:type="spellStart"/>
      <w:r>
        <w:rPr>
          <w:bCs/>
        </w:rPr>
        <w:t>Службени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гласник</w:t>
      </w:r>
      <w:proofErr w:type="spellEnd"/>
      <w:r>
        <w:rPr>
          <w:bCs/>
        </w:rPr>
        <w:t xml:space="preserve"> РС”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94/2024)</w:t>
      </w:r>
      <w:r>
        <w:rPr>
          <w:lang w:val="sr-Cyrl-RS"/>
        </w:rPr>
        <w:t xml:space="preserve">, </w:t>
      </w:r>
      <w:r>
        <w:rPr>
          <w:lang w:val="ru-RU"/>
        </w:rPr>
        <w:t xml:space="preserve">Раздео 24., Глава 24.7., </w:t>
      </w:r>
      <w:r w:rsidR="00D421AC">
        <w:rPr>
          <w:iCs/>
          <w:lang w:val="ru-RU"/>
        </w:rPr>
        <w:t xml:space="preserve">економске класификације </w:t>
      </w:r>
      <w:r w:rsidR="00D421AC">
        <w:t>4</w:t>
      </w:r>
      <w:r w:rsidR="00D421AC">
        <w:rPr>
          <w:lang w:val="sr-Cyrl-RS"/>
        </w:rPr>
        <w:t>2</w:t>
      </w:r>
      <w:r w:rsidR="00D421AC">
        <w:t>3599</w:t>
      </w:r>
      <w:r w:rsidR="00D421AC">
        <w:rPr>
          <w:iCs/>
          <w:lang w:val="ru-RU"/>
        </w:rPr>
        <w:t>, а наведена набавка се налази у плану изузетих набавки Наручиоца за 202</w:t>
      </w:r>
      <w:r>
        <w:rPr>
          <w:iCs/>
          <w:lang w:val="ru-RU"/>
        </w:rPr>
        <w:t>5</w:t>
      </w:r>
      <w:r w:rsidR="00D421AC">
        <w:rPr>
          <w:iCs/>
          <w:lang w:val="ru-RU"/>
        </w:rPr>
        <w:t>. годину</w:t>
      </w:r>
      <w:r w:rsidR="00D421AC">
        <w:rPr>
          <w:lang w:val="sr-Cyrl-RS"/>
        </w:rPr>
        <w:t>.</w:t>
      </w:r>
    </w:p>
    <w:p w:rsidR="00D421AC" w:rsidRDefault="00D421AC" w:rsidP="00D421AC">
      <w:pPr>
        <w:pStyle w:val="NoSpacing"/>
        <w:ind w:firstLine="708"/>
        <w:jc w:val="both"/>
        <w:rPr>
          <w:rFonts w:eastAsia="ヒラギノ角ゴ Pro W3"/>
          <w:lang w:val="sr-Cyrl-RS"/>
        </w:rPr>
      </w:pPr>
      <w:proofErr w:type="spellStart"/>
      <w:r>
        <w:rPr>
          <w:rFonts w:eastAsia="ヒラギノ角ゴ Pro W3"/>
        </w:rPr>
        <w:t>Обавезе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које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доспевају</w:t>
      </w:r>
      <w:proofErr w:type="spellEnd"/>
      <w:r>
        <w:rPr>
          <w:rFonts w:eastAsia="ヒラギノ角ゴ Pro W3"/>
        </w:rPr>
        <w:t xml:space="preserve"> у </w:t>
      </w:r>
      <w:proofErr w:type="spellStart"/>
      <w:r>
        <w:rPr>
          <w:rFonts w:eastAsia="ヒラギノ角ゴ Pro W3"/>
        </w:rPr>
        <w:t>наредној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буџетској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години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ће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бити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реализоване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највише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до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износа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средстава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које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ће</w:t>
      </w:r>
      <w:proofErr w:type="spellEnd"/>
      <w:r>
        <w:rPr>
          <w:rFonts w:eastAsia="ヒラギノ角ゴ Pro W3"/>
        </w:rPr>
        <w:t xml:space="preserve"> за </w:t>
      </w:r>
      <w:proofErr w:type="spellStart"/>
      <w:r>
        <w:rPr>
          <w:rFonts w:eastAsia="ヒラギノ角ゴ Pro W3"/>
        </w:rPr>
        <w:t>ту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намену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бити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одобрене</w:t>
      </w:r>
      <w:proofErr w:type="spellEnd"/>
      <w:r>
        <w:rPr>
          <w:rFonts w:eastAsia="ヒラギノ角ゴ Pro W3"/>
        </w:rPr>
        <w:t xml:space="preserve"> у </w:t>
      </w:r>
      <w:proofErr w:type="spellStart"/>
      <w:r>
        <w:rPr>
          <w:rFonts w:eastAsia="ヒラギノ角ゴ Pro W3"/>
        </w:rPr>
        <w:t>тој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буџетској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години</w:t>
      </w:r>
      <w:proofErr w:type="spellEnd"/>
      <w:r>
        <w:rPr>
          <w:rFonts w:eastAsia="ヒラギノ角ゴ Pro W3"/>
        </w:rPr>
        <w:t xml:space="preserve">, у </w:t>
      </w:r>
      <w:proofErr w:type="spellStart"/>
      <w:r>
        <w:rPr>
          <w:rFonts w:eastAsia="ヒラギノ角ゴ Pro W3"/>
        </w:rPr>
        <w:t>складу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са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чланом</w:t>
      </w:r>
      <w:proofErr w:type="spellEnd"/>
      <w:r>
        <w:rPr>
          <w:rFonts w:eastAsia="ヒラギノ角ゴ Pro W3"/>
        </w:rPr>
        <w:t xml:space="preserve"> 7. </w:t>
      </w:r>
      <w:proofErr w:type="spellStart"/>
      <w:r>
        <w:rPr>
          <w:rFonts w:eastAsia="ヒラギノ角ゴ Pro W3"/>
        </w:rPr>
        <w:t>став</w:t>
      </w:r>
      <w:proofErr w:type="spellEnd"/>
      <w:r>
        <w:rPr>
          <w:rFonts w:eastAsia="ヒラギノ角ゴ Pro W3"/>
        </w:rPr>
        <w:t xml:space="preserve"> 2.  </w:t>
      </w:r>
      <w:proofErr w:type="spellStart"/>
      <w:proofErr w:type="gramStart"/>
      <w:r>
        <w:rPr>
          <w:rFonts w:eastAsia="ヒラギノ角ゴ Pro W3"/>
        </w:rPr>
        <w:t>Уредбе</w:t>
      </w:r>
      <w:proofErr w:type="spellEnd"/>
      <w:r>
        <w:rPr>
          <w:rFonts w:eastAsia="ヒラギノ角ゴ Pro W3"/>
        </w:rPr>
        <w:t xml:space="preserve">  о</w:t>
      </w:r>
      <w:proofErr w:type="gram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критеријумима</w:t>
      </w:r>
      <w:proofErr w:type="spellEnd"/>
      <w:r>
        <w:rPr>
          <w:rFonts w:eastAsia="ヒラギノ角ゴ Pro W3"/>
        </w:rPr>
        <w:t xml:space="preserve"> за </w:t>
      </w:r>
      <w:proofErr w:type="spellStart"/>
      <w:r>
        <w:rPr>
          <w:rFonts w:eastAsia="ヒラギノ角ゴ Pro W3"/>
        </w:rPr>
        <w:t>утврђивање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природе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расхода</w:t>
      </w:r>
      <w:proofErr w:type="spellEnd"/>
      <w:r>
        <w:rPr>
          <w:rFonts w:eastAsia="ヒラギノ角ゴ Pro W3"/>
        </w:rPr>
        <w:t xml:space="preserve"> и </w:t>
      </w:r>
      <w:proofErr w:type="spellStart"/>
      <w:r>
        <w:rPr>
          <w:rFonts w:eastAsia="ヒラギノ角ゴ Pro W3"/>
        </w:rPr>
        <w:t>условима</w:t>
      </w:r>
      <w:proofErr w:type="spellEnd"/>
      <w:r>
        <w:rPr>
          <w:rFonts w:eastAsia="ヒラギノ角ゴ Pro W3"/>
        </w:rPr>
        <w:t xml:space="preserve"> и </w:t>
      </w:r>
      <w:proofErr w:type="spellStart"/>
      <w:r>
        <w:rPr>
          <w:rFonts w:eastAsia="ヒラギノ角ゴ Pro W3"/>
        </w:rPr>
        <w:t>начину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прибављања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сагласности</w:t>
      </w:r>
      <w:proofErr w:type="spellEnd"/>
      <w:r>
        <w:rPr>
          <w:rFonts w:eastAsia="ヒラギノ角ゴ Pro W3"/>
        </w:rPr>
        <w:t xml:space="preserve">  за </w:t>
      </w:r>
      <w:proofErr w:type="spellStart"/>
      <w:r>
        <w:rPr>
          <w:rFonts w:eastAsia="ヒラギノ角ゴ Pro W3"/>
        </w:rPr>
        <w:t>закључивање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одређених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уговора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који</w:t>
      </w:r>
      <w:proofErr w:type="spellEnd"/>
      <w:r>
        <w:rPr>
          <w:rFonts w:eastAsia="ヒラギノ角ゴ Pro W3"/>
        </w:rPr>
        <w:t xml:space="preserve">, </w:t>
      </w:r>
      <w:proofErr w:type="spellStart"/>
      <w:r>
        <w:rPr>
          <w:rFonts w:eastAsia="ヒラギノ角ゴ Pro W3"/>
        </w:rPr>
        <w:t>због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природе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расхода</w:t>
      </w:r>
      <w:proofErr w:type="spellEnd"/>
      <w:r>
        <w:rPr>
          <w:rFonts w:eastAsia="ヒラギノ角ゴ Pro W3"/>
        </w:rPr>
        <w:t xml:space="preserve">, </w:t>
      </w:r>
      <w:proofErr w:type="spellStart"/>
      <w:r>
        <w:rPr>
          <w:rFonts w:eastAsia="ヒラギノ角ゴ Pro W3"/>
        </w:rPr>
        <w:t>захтевају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плаћање</w:t>
      </w:r>
      <w:proofErr w:type="spellEnd"/>
      <w:r>
        <w:rPr>
          <w:rFonts w:eastAsia="ヒラギノ角ゴ Pro W3"/>
        </w:rPr>
        <w:t xml:space="preserve"> у </w:t>
      </w:r>
      <w:proofErr w:type="spellStart"/>
      <w:r>
        <w:rPr>
          <w:rFonts w:eastAsia="ヒラギノ角ゴ Pro W3"/>
        </w:rPr>
        <w:t>више</w:t>
      </w:r>
      <w:proofErr w:type="spellEnd"/>
      <w:r>
        <w:rPr>
          <w:rFonts w:eastAsia="ヒラギノ角ゴ Pro W3"/>
        </w:rPr>
        <w:t xml:space="preserve"> </w:t>
      </w:r>
      <w:proofErr w:type="spellStart"/>
      <w:r>
        <w:rPr>
          <w:rFonts w:eastAsia="ヒラギノ角ゴ Pro W3"/>
        </w:rPr>
        <w:t>година</w:t>
      </w:r>
      <w:proofErr w:type="spellEnd"/>
      <w:r>
        <w:rPr>
          <w:rFonts w:eastAsia="ヒラギノ角ゴ Pro W3"/>
        </w:rPr>
        <w:t xml:space="preserve"> („</w:t>
      </w:r>
      <w:proofErr w:type="spellStart"/>
      <w:r>
        <w:rPr>
          <w:rFonts w:eastAsia="ヒラギノ角ゴ Pro W3"/>
        </w:rPr>
        <w:t>Сл</w:t>
      </w:r>
      <w:proofErr w:type="spellEnd"/>
      <w:r>
        <w:rPr>
          <w:rFonts w:eastAsia="ヒラギノ角ゴ Pro W3"/>
        </w:rPr>
        <w:t xml:space="preserve">. </w:t>
      </w:r>
      <w:proofErr w:type="spellStart"/>
      <w:r>
        <w:rPr>
          <w:rFonts w:eastAsia="ヒラギノ角ゴ Pro W3"/>
        </w:rPr>
        <w:t>гласник</w:t>
      </w:r>
      <w:proofErr w:type="spellEnd"/>
      <w:r>
        <w:rPr>
          <w:rFonts w:eastAsia="ヒラギノ角ゴ Pro W3"/>
        </w:rPr>
        <w:t xml:space="preserve"> РС“, </w:t>
      </w:r>
      <w:proofErr w:type="spellStart"/>
      <w:r>
        <w:rPr>
          <w:rFonts w:eastAsia="ヒラギノ角ゴ Pro W3"/>
        </w:rPr>
        <w:t>бр</w:t>
      </w:r>
      <w:proofErr w:type="spellEnd"/>
      <w:r>
        <w:rPr>
          <w:rFonts w:eastAsia="ヒラギノ角ゴ Pro W3"/>
        </w:rPr>
        <w:t>. 21/14</w:t>
      </w:r>
      <w:r>
        <w:rPr>
          <w:rFonts w:eastAsia="ヒラギノ角ゴ Pro W3"/>
          <w:lang w:val="sr-Cyrl-RS"/>
        </w:rPr>
        <w:t xml:space="preserve"> и 18/19</w:t>
      </w:r>
      <w:r>
        <w:rPr>
          <w:rFonts w:eastAsia="ヒラギノ角ゴ Pro W3"/>
        </w:rPr>
        <w:t>)</w:t>
      </w:r>
      <w:r>
        <w:rPr>
          <w:rFonts w:eastAsia="ヒラギノ角ゴ Pro W3"/>
          <w:lang w:val="sr-Cyrl-RS"/>
        </w:rPr>
        <w:t>.</w:t>
      </w:r>
    </w:p>
    <w:p w:rsidR="00D421AC" w:rsidRDefault="00D421AC" w:rsidP="00D421AC">
      <w:pPr>
        <w:pStyle w:val="NoSpacing"/>
        <w:ind w:firstLine="708"/>
        <w:rPr>
          <w:rFonts w:eastAsia="ヒラギノ角ゴ Pro W3"/>
          <w:lang w:val="sr-Cyrl-RS"/>
        </w:rPr>
      </w:pPr>
    </w:p>
    <w:p w:rsidR="00D421AC" w:rsidRDefault="00D421AC" w:rsidP="00D421AC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Члан </w:t>
      </w:r>
      <w:r>
        <w:rPr>
          <w:b/>
          <w:lang w:val="sr-Cyrl-RS"/>
        </w:rPr>
        <w:t>5.</w:t>
      </w:r>
    </w:p>
    <w:p w:rsidR="00D421AC" w:rsidRDefault="00D421AC" w:rsidP="00FC2E47">
      <w:pPr>
        <w:jc w:val="both"/>
        <w:rPr>
          <w:rFonts w:cs="Courier New"/>
          <w:lang w:val="sr-Cyrl-CS"/>
        </w:rPr>
      </w:pPr>
    </w:p>
    <w:p w:rsidR="00FC2E47" w:rsidRDefault="00FC2E47" w:rsidP="00FC2E47">
      <w:pPr>
        <w:ind w:firstLine="720"/>
        <w:jc w:val="both"/>
      </w:pPr>
      <w:proofErr w:type="spellStart"/>
      <w:r>
        <w:t>Кoмуникaциja</w:t>
      </w:r>
      <w:proofErr w:type="spellEnd"/>
      <w:r>
        <w:t xml:space="preserve"> </w:t>
      </w:r>
      <w:proofErr w:type="spellStart"/>
      <w:r>
        <w:t>измeђу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r>
        <w:rPr>
          <w:lang w:val="sr-Cyrl-RS"/>
        </w:rPr>
        <w:t xml:space="preserve">Извршиоца </w:t>
      </w:r>
      <w:proofErr w:type="spellStart"/>
      <w:r>
        <w:t>oбaвљaће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писaнoj</w:t>
      </w:r>
      <w:proofErr w:type="spellEnd"/>
      <w:r>
        <w:t xml:space="preserve"> </w:t>
      </w:r>
      <w:proofErr w:type="spellStart"/>
      <w:r>
        <w:t>фoрми</w:t>
      </w:r>
      <w:proofErr w:type="spellEnd"/>
      <w:r>
        <w:t>.</w:t>
      </w:r>
    </w:p>
    <w:p w:rsidR="00FC2E47" w:rsidRDefault="00FC2E47" w:rsidP="00FC2E47">
      <w:pPr>
        <w:ind w:firstLine="720"/>
        <w:jc w:val="both"/>
      </w:pPr>
      <w:proofErr w:type="spellStart"/>
      <w:r>
        <w:t>Писм</w:t>
      </w:r>
      <w:proofErr w:type="spellEnd"/>
      <w:r>
        <w:rPr>
          <w:lang w:val="sr-Cyrl-RS"/>
        </w:rPr>
        <w:t>ена</w:t>
      </w:r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пoштoм</w:t>
      </w:r>
      <w:proofErr w:type="spellEnd"/>
      <w:r>
        <w:t xml:space="preserve">,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личнo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aдрeсe</w:t>
      </w:r>
      <w:proofErr w:type="spellEnd"/>
      <w:r>
        <w:t xml:space="preserve"> </w:t>
      </w:r>
      <w:proofErr w:type="spellStart"/>
      <w:r>
        <w:t>угoвoрних</w:t>
      </w:r>
      <w:proofErr w:type="spellEnd"/>
      <w:r>
        <w:t xml:space="preserve"> </w:t>
      </w:r>
      <w:proofErr w:type="spellStart"/>
      <w:r>
        <w:t>стрaна</w:t>
      </w:r>
      <w:proofErr w:type="spellEnd"/>
      <w:r>
        <w:t xml:space="preserve">. </w:t>
      </w:r>
    </w:p>
    <w:p w:rsidR="00FC2E47" w:rsidRDefault="00FC2E47" w:rsidP="00FC2E47">
      <w:pPr>
        <w:ind w:firstLine="720"/>
        <w:jc w:val="both"/>
      </w:pPr>
      <w:r>
        <w:rPr>
          <w:lang w:val="sr-Cyrl-RS"/>
        </w:rPr>
        <w:t>Лице задужено</w:t>
      </w:r>
      <w:r>
        <w:t xml:space="preserve"> за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контролисање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r>
        <w:rPr>
          <w:lang w:val="sr-Cyrl-RS"/>
        </w:rPr>
        <w:t>обавеза код</w:t>
      </w:r>
      <w:r>
        <w:t xml:space="preserve"> </w:t>
      </w:r>
      <w:r>
        <w:rPr>
          <w:lang w:val="sr-Cyrl-RS"/>
        </w:rPr>
        <w:t>Извршиоца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___________</w:t>
      </w:r>
      <w:r>
        <w:t xml:space="preserve">, </w:t>
      </w:r>
      <w:proofErr w:type="spellStart"/>
      <w:r>
        <w:t>телефон</w:t>
      </w:r>
      <w:proofErr w:type="spellEnd"/>
      <w:r>
        <w:t xml:space="preserve"> </w:t>
      </w:r>
      <w:r>
        <w:rPr>
          <w:lang w:val="sr-Cyrl-RS"/>
        </w:rPr>
        <w:t>____________,</w:t>
      </w:r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: </w:t>
      </w:r>
      <w:r>
        <w:rPr>
          <w:lang w:val="sr-Cyrl-RS"/>
        </w:rPr>
        <w:t>_____________</w:t>
      </w:r>
      <w:r>
        <w:t>.</w:t>
      </w:r>
    </w:p>
    <w:p w:rsidR="00FC2E47" w:rsidRDefault="00FC2E47" w:rsidP="00FC2E47">
      <w:pPr>
        <w:ind w:firstLine="720"/>
        <w:jc w:val="both"/>
      </w:pPr>
      <w:r>
        <w:rPr>
          <w:lang w:val="sr-Cyrl-RS"/>
        </w:rPr>
        <w:t>Лице задужено</w:t>
      </w:r>
      <w:r>
        <w:t xml:space="preserve"> за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контролисање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r>
        <w:rPr>
          <w:lang w:val="sr-Cyrl-RS"/>
        </w:rPr>
        <w:t>обавеза код</w:t>
      </w:r>
      <w:r>
        <w:t xml:space="preserve"> </w:t>
      </w:r>
      <w:r>
        <w:rPr>
          <w:lang w:val="sr-Cyrl-RS"/>
        </w:rPr>
        <w:t>Наручиоца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___________</w:t>
      </w:r>
      <w:r>
        <w:t xml:space="preserve">, </w:t>
      </w:r>
      <w:proofErr w:type="spellStart"/>
      <w:r>
        <w:t>телефон</w:t>
      </w:r>
      <w:proofErr w:type="spellEnd"/>
      <w:r>
        <w:t xml:space="preserve"> </w:t>
      </w:r>
      <w:r>
        <w:rPr>
          <w:lang w:val="sr-Cyrl-RS"/>
        </w:rPr>
        <w:t>____________,</w:t>
      </w:r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: </w:t>
      </w:r>
      <w:r>
        <w:rPr>
          <w:lang w:val="sr-Cyrl-RS"/>
        </w:rPr>
        <w:t>_____________</w:t>
      </w:r>
      <w:r>
        <w:t>.</w:t>
      </w:r>
    </w:p>
    <w:p w:rsidR="00FC2E47" w:rsidRDefault="00FC2E47" w:rsidP="00D421AC">
      <w:pPr>
        <w:jc w:val="center"/>
        <w:rPr>
          <w:b/>
          <w:lang w:val="sr-Cyrl-CS"/>
        </w:rPr>
      </w:pPr>
    </w:p>
    <w:p w:rsidR="00D421AC" w:rsidRDefault="00D421AC" w:rsidP="00D421AC">
      <w:pPr>
        <w:jc w:val="center"/>
        <w:rPr>
          <w:b/>
          <w:lang w:val="sr-Cyrl-RS"/>
        </w:rPr>
      </w:pPr>
      <w:r>
        <w:rPr>
          <w:b/>
          <w:lang w:val="sr-Cyrl-CS"/>
        </w:rPr>
        <w:t>Члaн</w:t>
      </w:r>
      <w:r>
        <w:rPr>
          <w:b/>
          <w:lang w:val="sr-Cyrl-RS"/>
        </w:rPr>
        <w:t xml:space="preserve"> 6.</w:t>
      </w:r>
    </w:p>
    <w:p w:rsidR="00D421AC" w:rsidRDefault="00D421AC" w:rsidP="00D421AC">
      <w:pPr>
        <w:jc w:val="center"/>
        <w:rPr>
          <w:b/>
          <w:lang w:val="sr-Cyrl-RS"/>
        </w:rPr>
      </w:pPr>
    </w:p>
    <w:p w:rsidR="00D421AC" w:rsidRDefault="00D421AC" w:rsidP="00D421AC">
      <w:pPr>
        <w:ind w:firstLine="720"/>
        <w:jc w:val="both"/>
        <w:rPr>
          <w:rFonts w:cs="Courier New"/>
          <w:lang w:val="sr-Cyrl-CS"/>
        </w:rPr>
      </w:pPr>
      <w:r>
        <w:rPr>
          <w:rFonts w:cs="Courier New"/>
          <w:lang w:val="it-IT"/>
        </w:rPr>
        <w:t xml:space="preserve">Овај уговор се закључује на </w:t>
      </w:r>
      <w:r>
        <w:rPr>
          <w:rFonts w:cs="Courier New"/>
          <w:lang w:val="sr-Cyrl-RS"/>
        </w:rPr>
        <w:t>период од 12 месеци. Уговор се може</w:t>
      </w:r>
      <w:r>
        <w:rPr>
          <w:rFonts w:cs="Courier New"/>
          <w:lang w:val="it-IT"/>
        </w:rPr>
        <w:t xml:space="preserve"> мењати на иницијативу једне уговорне стране</w:t>
      </w:r>
      <w:r>
        <w:rPr>
          <w:rFonts w:cs="Courier New"/>
          <w:lang w:val="sr-Cyrl-RS"/>
        </w:rPr>
        <w:t>, закључењем</w:t>
      </w:r>
      <w:r>
        <w:rPr>
          <w:rFonts w:cs="Courier New"/>
          <w:lang w:val="it-IT"/>
        </w:rPr>
        <w:t xml:space="preserve"> Анекса уговора,</w:t>
      </w:r>
      <w:r>
        <w:rPr>
          <w:rFonts w:cs="Courier New"/>
          <w:lang w:val="sr-Cyrl-RS"/>
        </w:rPr>
        <w:t xml:space="preserve"> уз сагласност обе уговорне стране</w:t>
      </w:r>
      <w:r>
        <w:rPr>
          <w:rFonts w:cs="Courier New"/>
          <w:lang w:val="it-IT"/>
        </w:rPr>
        <w:t>.</w:t>
      </w:r>
    </w:p>
    <w:p w:rsidR="00D421AC" w:rsidRDefault="00D421AC" w:rsidP="00D421AC">
      <w:pPr>
        <w:ind w:firstLine="720"/>
        <w:jc w:val="both"/>
        <w:rPr>
          <w:rFonts w:cs="Courier New"/>
          <w:lang w:val="it-IT"/>
        </w:rPr>
      </w:pPr>
      <w:r>
        <w:rPr>
          <w:rFonts w:cs="Courier New"/>
          <w:lang w:val="it-IT"/>
        </w:rPr>
        <w:t>У случају да једна страна жели да раскине уговор о томе</w:t>
      </w:r>
      <w:r>
        <w:rPr>
          <w:rFonts w:cs="Courier New"/>
          <w:lang w:val="sr-Cyrl-RS"/>
        </w:rPr>
        <w:t xml:space="preserve"> је дужна</w:t>
      </w:r>
      <w:r>
        <w:rPr>
          <w:rFonts w:cs="Courier New"/>
          <w:lang w:val="it-IT"/>
        </w:rPr>
        <w:t xml:space="preserve"> да обавести другу страну најмање 30 дана пре раскида уговора</w:t>
      </w:r>
      <w:r>
        <w:rPr>
          <w:rFonts w:cs="Courier New"/>
          <w:lang w:val="sr-Cyrl-RS"/>
        </w:rPr>
        <w:t xml:space="preserve"> у писаној форми</w:t>
      </w:r>
      <w:r>
        <w:rPr>
          <w:rFonts w:cs="Courier New"/>
          <w:lang w:val="it-IT"/>
        </w:rPr>
        <w:t>.</w:t>
      </w:r>
    </w:p>
    <w:p w:rsidR="00D421AC" w:rsidRDefault="00D421AC" w:rsidP="00D421AC">
      <w:pPr>
        <w:ind w:firstLine="720"/>
        <w:jc w:val="both"/>
        <w:rPr>
          <w:rFonts w:cs="Courier New"/>
          <w:lang w:val="it-IT"/>
        </w:rPr>
      </w:pPr>
    </w:p>
    <w:p w:rsidR="00D421AC" w:rsidRDefault="00D421AC" w:rsidP="00D421AC">
      <w:pPr>
        <w:jc w:val="center"/>
        <w:rPr>
          <w:b/>
          <w:lang w:val="sr-Cyrl-RS"/>
        </w:rPr>
      </w:pPr>
      <w:r>
        <w:rPr>
          <w:b/>
          <w:lang w:val="sr-Cyrl-CS"/>
        </w:rPr>
        <w:lastRenderedPageBreak/>
        <w:t xml:space="preserve">Члaн </w:t>
      </w:r>
      <w:r>
        <w:rPr>
          <w:b/>
          <w:lang w:val="sr-Cyrl-RS"/>
        </w:rPr>
        <w:t>7.</w:t>
      </w:r>
    </w:p>
    <w:p w:rsidR="00D421AC" w:rsidRDefault="00D421AC" w:rsidP="00D421AC">
      <w:pPr>
        <w:jc w:val="center"/>
        <w:rPr>
          <w:b/>
          <w:lang w:val="sr-Cyrl-RS"/>
        </w:rPr>
      </w:pPr>
    </w:p>
    <w:p w:rsidR="00D421AC" w:rsidRDefault="00D421AC" w:rsidP="00D421AC">
      <w:pPr>
        <w:ind w:firstLine="720"/>
        <w:jc w:val="both"/>
        <w:rPr>
          <w:rFonts w:cs="Courier New"/>
          <w:lang w:val="sr-Cyrl-RS"/>
        </w:rPr>
      </w:pPr>
      <w:r>
        <w:rPr>
          <w:rFonts w:cs="Courier New"/>
          <w:lang w:val="it-IT"/>
        </w:rPr>
        <w:t>Уговорне стране ће настојати да евентуалне спорове реше мирним путем, у духу добре пословне сарадње, пословног морала и обичаја</w:t>
      </w:r>
      <w:r>
        <w:rPr>
          <w:rFonts w:cs="Courier New"/>
          <w:lang w:val="sr-Cyrl-CS"/>
        </w:rPr>
        <w:t>,</w:t>
      </w:r>
      <w:r>
        <w:rPr>
          <w:rFonts w:cs="Courier New"/>
          <w:lang w:val="it-IT"/>
        </w:rPr>
        <w:t xml:space="preserve"> а уколико дође до спора који се мора решити путем </w:t>
      </w:r>
      <w:r>
        <w:rPr>
          <w:rFonts w:cs="Courier New"/>
          <w:lang w:val="sr-Cyrl-RS"/>
        </w:rPr>
        <w:t>с</w:t>
      </w:r>
      <w:r>
        <w:rPr>
          <w:rFonts w:cs="Courier New"/>
          <w:lang w:val="it-IT"/>
        </w:rPr>
        <w:t xml:space="preserve">уда, уговара се </w:t>
      </w:r>
      <w:r>
        <w:rPr>
          <w:rFonts w:cs="Courier New"/>
          <w:lang w:val="sr-Cyrl-RS"/>
        </w:rPr>
        <w:t>надлежност</w:t>
      </w:r>
      <w:r>
        <w:rPr>
          <w:rFonts w:cs="Courier New"/>
          <w:lang w:val="it-IT"/>
        </w:rPr>
        <w:t xml:space="preserve"> </w:t>
      </w:r>
      <w:r>
        <w:rPr>
          <w:rFonts w:cs="Courier New"/>
          <w:lang w:val="sr-Cyrl-RS"/>
        </w:rPr>
        <w:t>стварно надлежног суда у Београду</w:t>
      </w:r>
      <w:r>
        <w:rPr>
          <w:rFonts w:cs="Courier New"/>
          <w:lang w:val="it-IT"/>
        </w:rPr>
        <w:t>.</w:t>
      </w:r>
    </w:p>
    <w:p w:rsidR="00D421AC" w:rsidRDefault="00D421AC" w:rsidP="00D421AC">
      <w:pPr>
        <w:jc w:val="both"/>
        <w:rPr>
          <w:rFonts w:cs="Courier New"/>
          <w:lang w:val="sr-Cyrl-CS"/>
        </w:rPr>
      </w:pPr>
    </w:p>
    <w:p w:rsidR="00D421AC" w:rsidRDefault="00D421AC" w:rsidP="00D42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bCs/>
          <w:noProof/>
          <w:lang w:val="sr-Cyrl-RS"/>
        </w:rPr>
      </w:pPr>
      <w:r>
        <w:rPr>
          <w:b/>
          <w:bCs/>
          <w:noProof/>
          <w:lang w:val="sr-Cyrl-CS"/>
        </w:rPr>
        <w:t>Члан 8</w:t>
      </w:r>
      <w:r>
        <w:rPr>
          <w:b/>
          <w:bCs/>
          <w:noProof/>
          <w:lang w:val="sr-Cyrl-RS"/>
        </w:rPr>
        <w:t>.</w:t>
      </w:r>
    </w:p>
    <w:p w:rsidR="00D421AC" w:rsidRDefault="00D421AC" w:rsidP="00D421AC">
      <w:pPr>
        <w:widowControl w:val="0"/>
        <w:tabs>
          <w:tab w:val="left" w:pos="1440"/>
        </w:tabs>
        <w:jc w:val="both"/>
        <w:rPr>
          <w:b/>
          <w:bCs/>
          <w:noProof/>
          <w:lang w:val="sr-Cyrl-RS"/>
        </w:rPr>
      </w:pPr>
    </w:p>
    <w:p w:rsidR="00D421AC" w:rsidRDefault="00D421AC" w:rsidP="00D421AC">
      <w:pPr>
        <w:widowControl w:val="0"/>
        <w:tabs>
          <w:tab w:val="left" w:pos="1440"/>
        </w:tabs>
        <w:jc w:val="both"/>
        <w:rPr>
          <w:noProof/>
          <w:lang w:val="sr-Latn-CS"/>
        </w:rPr>
      </w:pPr>
      <w:r>
        <w:rPr>
          <w:b/>
          <w:bCs/>
          <w:noProof/>
          <w:lang w:val="sr-Cyrl-RS"/>
        </w:rPr>
        <w:t xml:space="preserve">             </w:t>
      </w:r>
      <w:r>
        <w:rPr>
          <w:noProof/>
          <w:lang w:val="sr-Cyrl-CS"/>
        </w:rPr>
        <w:t>Овај Уговор је сачињен у 4 (четири) истоветна примерка, од којих свака уговорна страна задржава по 2 (два) примерка.</w:t>
      </w:r>
    </w:p>
    <w:p w:rsidR="00D421AC" w:rsidRDefault="00D421AC" w:rsidP="00D421AC">
      <w:pPr>
        <w:widowControl w:val="0"/>
        <w:tabs>
          <w:tab w:val="left" w:pos="1440"/>
        </w:tabs>
        <w:jc w:val="both"/>
        <w:rPr>
          <w:b/>
          <w:i/>
          <w:lang w:val="sr-Latn-CS"/>
        </w:rPr>
      </w:pPr>
    </w:p>
    <w:p w:rsidR="00D421AC" w:rsidRDefault="00D421AC" w:rsidP="00D421AC">
      <w:pPr>
        <w:widowControl w:val="0"/>
        <w:tabs>
          <w:tab w:val="left" w:pos="1440"/>
        </w:tabs>
        <w:jc w:val="both"/>
        <w:rPr>
          <w:b/>
          <w:i/>
          <w:lang w:val="sr-Latn-CS"/>
        </w:rPr>
      </w:pPr>
    </w:p>
    <w:p w:rsidR="00D421AC" w:rsidRDefault="00D421AC" w:rsidP="00D421AC">
      <w:pPr>
        <w:rPr>
          <w:lang w:val="sr-Cyrl-RS"/>
        </w:rPr>
      </w:pPr>
    </w:p>
    <w:tbl>
      <w:tblPr>
        <w:tblpPr w:leftFromText="180" w:rightFromText="180" w:bottomFromText="160" w:vertAnchor="text" w:horzAnchor="margin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1090"/>
      </w:tblGrid>
      <w:tr w:rsidR="00D421AC" w:rsidTr="00D421AC">
        <w:trPr>
          <w:trHeight w:val="813"/>
        </w:trPr>
        <w:tc>
          <w:tcPr>
            <w:tcW w:w="1090" w:type="dxa"/>
          </w:tcPr>
          <w:p w:rsidR="00D421AC" w:rsidRDefault="00D421AC">
            <w:pPr>
              <w:spacing w:line="256" w:lineRule="auto"/>
              <w:jc w:val="center"/>
              <w:rPr>
                <w:b/>
                <w:lang w:val="sr-Cyrl-CS"/>
              </w:rPr>
            </w:pPr>
          </w:p>
        </w:tc>
      </w:tr>
      <w:tr w:rsidR="00D421AC" w:rsidTr="00D421AC">
        <w:trPr>
          <w:trHeight w:val="170"/>
        </w:trPr>
        <w:tc>
          <w:tcPr>
            <w:tcW w:w="1090" w:type="dxa"/>
          </w:tcPr>
          <w:p w:rsidR="00D421AC" w:rsidRDefault="00D421AC">
            <w:pPr>
              <w:spacing w:line="256" w:lineRule="auto"/>
              <w:jc w:val="center"/>
              <w:rPr>
                <w:b/>
                <w:lang w:val="sr-Cyrl-CS"/>
              </w:rPr>
            </w:pPr>
          </w:p>
        </w:tc>
      </w:tr>
    </w:tbl>
    <w:p w:rsidR="00D421AC" w:rsidRDefault="00D421AC" w:rsidP="00D421AC">
      <w:pPr>
        <w:rPr>
          <w:lang w:val="sr-Cyrl-RS"/>
        </w:rPr>
      </w:pPr>
      <w:r>
        <w:rPr>
          <w:lang w:val="sr-Cyrl-RS"/>
        </w:rPr>
        <w:t xml:space="preserve">        </w:t>
      </w:r>
    </w:p>
    <w:tbl>
      <w:tblPr>
        <w:tblW w:w="9168" w:type="dxa"/>
        <w:jc w:val="center"/>
        <w:tblLayout w:type="fixed"/>
        <w:tblLook w:val="01E0" w:firstRow="1" w:lastRow="1" w:firstColumn="1" w:lastColumn="1" w:noHBand="0" w:noVBand="0"/>
      </w:tblPr>
      <w:tblGrid>
        <w:gridCol w:w="3609"/>
        <w:gridCol w:w="1579"/>
        <w:gridCol w:w="3980"/>
      </w:tblGrid>
      <w:tr w:rsidR="00D421AC" w:rsidTr="00D421AC">
        <w:trPr>
          <w:trHeight w:val="604"/>
          <w:jc w:val="center"/>
        </w:trPr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1AC" w:rsidRDefault="00D421AC">
            <w:pPr>
              <w:spacing w:line="256" w:lineRule="auto"/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CS" w:eastAsia="sr-Cyrl-CS"/>
              </w:rPr>
              <w:t xml:space="preserve">за </w:t>
            </w:r>
            <w:r>
              <w:rPr>
                <w:b/>
                <w:lang w:val="sr-Cyrl-RS" w:eastAsia="sr-Cyrl-CS"/>
              </w:rPr>
              <w:t>НАРУЧИОЦА</w:t>
            </w:r>
          </w:p>
          <w:p w:rsidR="00D421AC" w:rsidRDefault="00D421AC">
            <w:pPr>
              <w:spacing w:line="256" w:lineRule="auto"/>
              <w:jc w:val="both"/>
              <w:rPr>
                <w:b/>
                <w:lang w:val="sr-Cyrl-RS" w:eastAsia="sr-Cyrl-CS"/>
              </w:rPr>
            </w:pPr>
          </w:p>
        </w:tc>
        <w:tc>
          <w:tcPr>
            <w:tcW w:w="1580" w:type="dxa"/>
            <w:hideMark/>
          </w:tcPr>
          <w:p w:rsidR="00D421AC" w:rsidRDefault="00D421AC">
            <w:pPr>
              <w:spacing w:line="256" w:lineRule="auto"/>
              <w:jc w:val="both"/>
              <w:rPr>
                <w:b/>
                <w:lang w:val="sr-Cyrl-CS" w:eastAsia="sr-Cyrl-CS"/>
              </w:rPr>
            </w:pPr>
            <w:r>
              <w:rPr>
                <w:b/>
                <w:lang w:val="sr-Cyrl-RS" w:eastAsia="sr-Cyrl-CS"/>
              </w:rP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1AC" w:rsidRDefault="00D421AC">
            <w:pPr>
              <w:spacing w:line="256" w:lineRule="auto"/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CS" w:eastAsia="sr-Cyrl-CS"/>
              </w:rPr>
              <w:t xml:space="preserve">за </w:t>
            </w:r>
            <w:r>
              <w:rPr>
                <w:b/>
                <w:lang w:val="sr-Cyrl-RS" w:eastAsia="sr-Cyrl-CS"/>
              </w:rPr>
              <w:t>ИЗВРШИОЦА</w:t>
            </w:r>
          </w:p>
          <w:p w:rsidR="00D421AC" w:rsidRDefault="00D421AC">
            <w:pPr>
              <w:spacing w:line="256" w:lineRule="auto"/>
              <w:jc w:val="center"/>
              <w:rPr>
                <w:lang w:val="sr-Cyrl-CS" w:eastAsia="sr-Cyrl-CS"/>
              </w:rPr>
            </w:pPr>
          </w:p>
          <w:p w:rsidR="00D421AC" w:rsidRDefault="00D421AC">
            <w:pPr>
              <w:spacing w:line="256" w:lineRule="auto"/>
              <w:jc w:val="center"/>
              <w:rPr>
                <w:b/>
                <w:lang w:val="sr-Cyrl-CS" w:eastAsia="sr-Cyrl-CS"/>
              </w:rPr>
            </w:pPr>
          </w:p>
        </w:tc>
      </w:tr>
    </w:tbl>
    <w:p w:rsidR="00D421AC" w:rsidRDefault="00D421AC" w:rsidP="00D421AC">
      <w:pPr>
        <w:jc w:val="both"/>
        <w:rPr>
          <w:b/>
          <w:sz w:val="22"/>
          <w:szCs w:val="22"/>
          <w:lang w:val="sr-Cyrl-RS"/>
        </w:rPr>
      </w:pPr>
    </w:p>
    <w:p w:rsidR="00D421AC" w:rsidRDefault="00D421AC" w:rsidP="00D421AC">
      <w:pPr>
        <w:rPr>
          <w:b/>
          <w:lang w:val="sr-Cyrl-RS"/>
        </w:rPr>
      </w:pPr>
      <w:r>
        <w:rPr>
          <w:b/>
          <w:lang w:val="sr-Cyrl-RS"/>
        </w:rPr>
        <w:t xml:space="preserve">в.д. директора Синиша Адамовић                                                                               </w:t>
      </w:r>
    </w:p>
    <w:p w:rsidR="00D421AC" w:rsidRDefault="00D421AC" w:rsidP="00D421AC">
      <w:pPr>
        <w:rPr>
          <w:lang w:val="sr-Cyrl-RS"/>
        </w:rPr>
      </w:pPr>
    </w:p>
    <w:p w:rsidR="008D442E" w:rsidRDefault="008D442E"/>
    <w:sectPr w:rsidR="008D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63B"/>
    <w:multiLevelType w:val="hybridMultilevel"/>
    <w:tmpl w:val="855221FC"/>
    <w:lvl w:ilvl="0" w:tplc="6FAA5B0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AC"/>
    <w:rsid w:val="00133DE9"/>
    <w:rsid w:val="00384044"/>
    <w:rsid w:val="00436760"/>
    <w:rsid w:val="008D442E"/>
    <w:rsid w:val="00935E62"/>
    <w:rsid w:val="00D421AC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ED68D9-8E84-4D52-B127-F6DC363F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1tekst"/>
    <w:basedOn w:val="Normal"/>
    <w:rsid w:val="00D421AC"/>
    <w:pPr>
      <w:ind w:left="500" w:right="500" w:firstLine="240"/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GIS_Biljana</cp:lastModifiedBy>
  <cp:revision>2</cp:revision>
  <cp:lastPrinted>2025-03-13T09:14:00Z</cp:lastPrinted>
  <dcterms:created xsi:type="dcterms:W3CDTF">2025-03-14T09:43:00Z</dcterms:created>
  <dcterms:modified xsi:type="dcterms:W3CDTF">2025-03-14T09:43:00Z</dcterms:modified>
</cp:coreProperties>
</file>